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1134"/>
        <w:gridCol w:w="1188"/>
        <w:gridCol w:w="2214"/>
      </w:tblGrid>
      <w:tr w:rsidR="00076B1D" w:rsidRPr="002E147D" w14:paraId="422AA0F4" w14:textId="77777777" w:rsidTr="003A274B">
        <w:tc>
          <w:tcPr>
            <w:tcW w:w="9322" w:type="dxa"/>
            <w:gridSpan w:val="5"/>
            <w:shd w:val="clear" w:color="auto" w:fill="17365D" w:themeFill="text2" w:themeFillShade="BF"/>
            <w:vAlign w:val="center"/>
          </w:tcPr>
          <w:p w14:paraId="0C015A80" w14:textId="77777777" w:rsidR="00076B1D" w:rsidRDefault="00076B1D" w:rsidP="003A274B">
            <w:pPr>
              <w:jc w:val="center"/>
              <w:rPr>
                <w:rFonts w:ascii="Times New Roman" w:hAnsi="Times New Roman" w:cs="Times New Roman"/>
              </w:rPr>
            </w:pPr>
            <w:r w:rsidRPr="002E147D">
              <w:rPr>
                <w:rFonts w:ascii="Times New Roman" w:hAnsi="Times New Roman" w:cs="Times New Roman"/>
              </w:rPr>
              <w:t xml:space="preserve">Art. 7 de la ley de Transparencia y Acceso a la información pública </w:t>
            </w:r>
            <w:r w:rsidR="00E410E9">
              <w:rPr>
                <w:rFonts w:ascii="Times New Roman" w:hAnsi="Times New Roman" w:cs="Times New Roman"/>
              </w:rPr>
              <w:t>–</w:t>
            </w:r>
            <w:r w:rsidRPr="002E147D">
              <w:rPr>
                <w:rFonts w:ascii="Times New Roman" w:hAnsi="Times New Roman" w:cs="Times New Roman"/>
              </w:rPr>
              <w:t xml:space="preserve"> LOTAIP</w:t>
            </w:r>
          </w:p>
          <w:p w14:paraId="2AF989DD" w14:textId="77777777" w:rsidR="00E410E9" w:rsidRPr="002E147D" w:rsidRDefault="00E410E9" w:rsidP="003A27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ED7" w:rsidRPr="002E147D" w14:paraId="0E0E2110" w14:textId="77777777" w:rsidTr="003A274B">
        <w:tc>
          <w:tcPr>
            <w:tcW w:w="9322" w:type="dxa"/>
            <w:gridSpan w:val="5"/>
            <w:shd w:val="clear" w:color="auto" w:fill="17365D" w:themeFill="text2" w:themeFillShade="BF"/>
            <w:vAlign w:val="center"/>
          </w:tcPr>
          <w:p w14:paraId="786D76EC" w14:textId="77777777" w:rsidR="003A1ED7" w:rsidRDefault="003A1ED7" w:rsidP="003A274B">
            <w:pPr>
              <w:jc w:val="center"/>
              <w:rPr>
                <w:rFonts w:ascii="Times New Roman" w:hAnsi="Times New Roman" w:cs="Times New Roman"/>
              </w:rPr>
            </w:pPr>
            <w:r w:rsidRPr="002E147D">
              <w:rPr>
                <w:rFonts w:ascii="Times New Roman" w:hAnsi="Times New Roman" w:cs="Times New Roman"/>
              </w:rPr>
              <w:t>LITERAL a2) Base legal que la rige</w:t>
            </w:r>
          </w:p>
          <w:p w14:paraId="1A78241D" w14:textId="77777777" w:rsidR="00E410E9" w:rsidRPr="002E147D" w:rsidRDefault="00E410E9" w:rsidP="003A27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100" w:rsidRPr="002E147D" w14:paraId="3A937479" w14:textId="77777777" w:rsidTr="00E410E9">
        <w:tc>
          <w:tcPr>
            <w:tcW w:w="1384" w:type="dxa"/>
            <w:shd w:val="clear" w:color="auto" w:fill="95B3D7" w:themeFill="accent1" w:themeFillTint="99"/>
          </w:tcPr>
          <w:p w14:paraId="4F1722F3" w14:textId="77777777" w:rsidR="006A5F8D" w:rsidRPr="002E147D" w:rsidRDefault="006A5F8D" w:rsidP="00B60279">
            <w:pPr>
              <w:rPr>
                <w:rFonts w:ascii="Times New Roman" w:hAnsi="Times New Roman" w:cs="Times New Roman"/>
              </w:rPr>
            </w:pPr>
            <w:r w:rsidRPr="002E147D">
              <w:rPr>
                <w:rFonts w:ascii="Times New Roman" w:hAnsi="Times New Roman" w:cs="Times New Roman"/>
              </w:rPr>
              <w:t>Tipo de norma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14:paraId="45A4B0B3" w14:textId="77777777" w:rsidR="006A5F8D" w:rsidRPr="002E147D" w:rsidRDefault="006A5F8D" w:rsidP="00B60279">
            <w:pPr>
              <w:jc w:val="center"/>
              <w:rPr>
                <w:rFonts w:ascii="Times New Roman" w:hAnsi="Times New Roman" w:cs="Times New Roman"/>
              </w:rPr>
            </w:pPr>
            <w:r w:rsidRPr="002E147D">
              <w:rPr>
                <w:rFonts w:ascii="Times New Roman" w:hAnsi="Times New Roman" w:cs="Times New Roman"/>
              </w:rPr>
              <w:t>Norma Jurídica</w:t>
            </w:r>
          </w:p>
        </w:tc>
        <w:tc>
          <w:tcPr>
            <w:tcW w:w="2322" w:type="dxa"/>
            <w:gridSpan w:val="2"/>
            <w:shd w:val="clear" w:color="auto" w:fill="95B3D7" w:themeFill="accent1" w:themeFillTint="99"/>
          </w:tcPr>
          <w:p w14:paraId="5A1B967F" w14:textId="77777777" w:rsidR="006A5F8D" w:rsidRPr="002E147D" w:rsidRDefault="006A5F8D" w:rsidP="00B60279">
            <w:pPr>
              <w:jc w:val="center"/>
              <w:rPr>
                <w:rFonts w:ascii="Times New Roman" w:hAnsi="Times New Roman" w:cs="Times New Roman"/>
              </w:rPr>
            </w:pPr>
            <w:r w:rsidRPr="002E147D">
              <w:rPr>
                <w:rFonts w:ascii="Times New Roman" w:hAnsi="Times New Roman" w:cs="Times New Roman"/>
              </w:rPr>
              <w:t>Publicación Registro Oficial (número y Fecha)</w:t>
            </w:r>
          </w:p>
        </w:tc>
        <w:tc>
          <w:tcPr>
            <w:tcW w:w="2214" w:type="dxa"/>
            <w:shd w:val="clear" w:color="auto" w:fill="95B3D7" w:themeFill="accent1" w:themeFillTint="99"/>
          </w:tcPr>
          <w:p w14:paraId="6F696D4F" w14:textId="77777777" w:rsidR="006A5F8D" w:rsidRPr="002E147D" w:rsidRDefault="006A5F8D" w:rsidP="00B60279">
            <w:pPr>
              <w:jc w:val="center"/>
              <w:rPr>
                <w:rFonts w:ascii="Times New Roman" w:hAnsi="Times New Roman" w:cs="Times New Roman"/>
              </w:rPr>
            </w:pPr>
            <w:r w:rsidRPr="002E147D">
              <w:rPr>
                <w:rFonts w:ascii="Times New Roman" w:hAnsi="Times New Roman" w:cs="Times New Roman"/>
              </w:rPr>
              <w:t>Link para descargar la norma Jurídica</w:t>
            </w:r>
          </w:p>
        </w:tc>
      </w:tr>
      <w:tr w:rsidR="007B7100" w:rsidRPr="002E147D" w14:paraId="546B0306" w14:textId="77777777" w:rsidTr="004A53D0">
        <w:tc>
          <w:tcPr>
            <w:tcW w:w="1384" w:type="dxa"/>
            <w:vMerge w:val="restart"/>
          </w:tcPr>
          <w:p w14:paraId="45E81AB3" w14:textId="77777777" w:rsidR="002759C1" w:rsidRPr="002E147D" w:rsidRDefault="002759C1" w:rsidP="00B60279">
            <w:pPr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Carta suprema</w:t>
            </w:r>
          </w:p>
        </w:tc>
        <w:tc>
          <w:tcPr>
            <w:tcW w:w="3402" w:type="dxa"/>
            <w:vMerge w:val="restart"/>
          </w:tcPr>
          <w:p w14:paraId="74552F93" w14:textId="77777777" w:rsidR="002759C1" w:rsidRPr="002E147D" w:rsidRDefault="002759C1" w:rsidP="004E7FAF">
            <w:pPr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Constitución de la República del Ecuador</w:t>
            </w:r>
          </w:p>
        </w:tc>
        <w:tc>
          <w:tcPr>
            <w:tcW w:w="2322" w:type="dxa"/>
            <w:gridSpan w:val="2"/>
          </w:tcPr>
          <w:p w14:paraId="030EFF7C" w14:textId="77777777" w:rsidR="002759C1" w:rsidRPr="002E147D" w:rsidRDefault="002759C1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R.O. No. 449</w:t>
            </w:r>
          </w:p>
        </w:tc>
        <w:tc>
          <w:tcPr>
            <w:tcW w:w="2214" w:type="dxa"/>
            <w:vMerge w:val="restart"/>
          </w:tcPr>
          <w:p w14:paraId="716BECDE" w14:textId="77777777" w:rsidR="002759C1" w:rsidRPr="002E147D" w:rsidRDefault="006D5777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E11011">
                <w:rPr>
                  <w:rStyle w:val="Hipervnculo"/>
                </w:rPr>
                <w:t>https://www.asambleanacional.gob.ec/sites/default/files/private/asambleanacional/filesasambleanacionalnameuid-20/transparencia-2015/literal-a/a2/2018-08-01-constitucion-reformada.pdf</w:t>
              </w:r>
            </w:hyperlink>
          </w:p>
        </w:tc>
      </w:tr>
      <w:tr w:rsidR="007B7100" w:rsidRPr="002E147D" w14:paraId="109B8133" w14:textId="77777777" w:rsidTr="004A53D0">
        <w:trPr>
          <w:trHeight w:val="65"/>
        </w:trPr>
        <w:tc>
          <w:tcPr>
            <w:tcW w:w="1384" w:type="dxa"/>
            <w:vMerge/>
          </w:tcPr>
          <w:p w14:paraId="285FF032" w14:textId="77777777" w:rsidR="002759C1" w:rsidRPr="002E147D" w:rsidRDefault="002759C1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038E810A" w14:textId="77777777" w:rsidR="002759C1" w:rsidRPr="002E147D" w:rsidRDefault="002759C1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0CF90C11" w14:textId="77777777" w:rsidR="002759C1" w:rsidRDefault="00FA7A5D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20 de octubre de 2008</w:t>
            </w:r>
          </w:p>
          <w:p w14:paraId="49509AD4" w14:textId="77777777" w:rsidR="00E727F2" w:rsidRPr="002E147D" w:rsidRDefault="00E727F2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Ultima reforma </w:t>
            </w:r>
            <w:r w:rsidR="00457DB3">
              <w:rPr>
                <w:rFonts w:ascii="Times New Roman" w:hAnsi="Times New Roman" w:cs="Times New Roman"/>
                <w:color w:val="000000"/>
              </w:rPr>
              <w:t>14-feb-2018</w:t>
            </w:r>
          </w:p>
        </w:tc>
        <w:tc>
          <w:tcPr>
            <w:tcW w:w="2214" w:type="dxa"/>
            <w:vMerge/>
          </w:tcPr>
          <w:p w14:paraId="345088C3" w14:textId="77777777" w:rsidR="002759C1" w:rsidRPr="002E147D" w:rsidRDefault="002759C1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4C08" w:rsidRPr="002E147D" w14:paraId="16690CF4" w14:textId="77777777" w:rsidTr="004A53D0">
        <w:trPr>
          <w:trHeight w:val="514"/>
        </w:trPr>
        <w:tc>
          <w:tcPr>
            <w:tcW w:w="1384" w:type="dxa"/>
            <w:vMerge w:val="restart"/>
          </w:tcPr>
          <w:p w14:paraId="38B84BA2" w14:textId="77777777" w:rsidR="006A4C08" w:rsidRPr="002E147D" w:rsidRDefault="006A4C08" w:rsidP="00B60279">
            <w:pPr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Normas internacionales</w:t>
            </w:r>
          </w:p>
        </w:tc>
        <w:tc>
          <w:tcPr>
            <w:tcW w:w="3402" w:type="dxa"/>
            <w:vMerge w:val="restart"/>
          </w:tcPr>
          <w:p w14:paraId="113A51FB" w14:textId="77777777" w:rsidR="006A4C08" w:rsidRPr="002E147D" w:rsidRDefault="006A4C08" w:rsidP="008A27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Convenio 169 de la OIT</w:t>
            </w:r>
          </w:p>
        </w:tc>
        <w:tc>
          <w:tcPr>
            <w:tcW w:w="2322" w:type="dxa"/>
            <w:gridSpan w:val="2"/>
          </w:tcPr>
          <w:p w14:paraId="0567D2A5" w14:textId="77777777" w:rsidR="006A4C08" w:rsidRPr="002E147D" w:rsidRDefault="006A4C08" w:rsidP="00EB4D58">
            <w:pPr>
              <w:rPr>
                <w:rFonts w:ascii="Times New Roman" w:hAnsi="Times New Roman" w:cs="Times New Roman"/>
                <w:color w:val="000000"/>
              </w:rPr>
            </w:pPr>
            <w:r w:rsidRPr="00EB4D58">
              <w:rPr>
                <w:rFonts w:ascii="Times New Roman" w:hAnsi="Times New Roman" w:cs="Times New Roman"/>
                <w:color w:val="000000"/>
              </w:rPr>
              <w:t>Registro Oficial No. 206</w:t>
            </w:r>
          </w:p>
        </w:tc>
        <w:tc>
          <w:tcPr>
            <w:tcW w:w="2214" w:type="dxa"/>
            <w:vMerge w:val="restart"/>
          </w:tcPr>
          <w:p w14:paraId="7B08A9DA" w14:textId="77777777" w:rsidR="006A4C08" w:rsidRPr="002E147D" w:rsidRDefault="006D5777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772F7C">
                <w:rPr>
                  <w:rStyle w:val="Hipervnculo"/>
                </w:rPr>
                <w:t>http://www.pueblosynacionalidades.gob.ec/wp-content/uploads/2018/04/a2-convenio-169.pdf</w:t>
              </w:r>
            </w:hyperlink>
          </w:p>
        </w:tc>
      </w:tr>
      <w:tr w:rsidR="006A4C08" w:rsidRPr="002E147D" w14:paraId="543FDD42" w14:textId="77777777" w:rsidTr="004A53D0">
        <w:trPr>
          <w:trHeight w:val="481"/>
        </w:trPr>
        <w:tc>
          <w:tcPr>
            <w:tcW w:w="1384" w:type="dxa"/>
            <w:vMerge/>
          </w:tcPr>
          <w:p w14:paraId="5722B0C0" w14:textId="77777777" w:rsidR="006A4C08" w:rsidRPr="002E147D" w:rsidRDefault="006A4C08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68E393DC" w14:textId="77777777" w:rsidR="006A4C08" w:rsidRDefault="006A4C08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7DAC3E27" w14:textId="77777777" w:rsidR="006A4C08" w:rsidRPr="00EB4D58" w:rsidRDefault="006A4C08" w:rsidP="006A4C08">
            <w:pPr>
              <w:rPr>
                <w:rFonts w:ascii="Times New Roman" w:hAnsi="Times New Roman" w:cs="Times New Roman"/>
                <w:color w:val="000000"/>
              </w:rPr>
            </w:pPr>
            <w:r w:rsidRPr="00EB4D58">
              <w:rPr>
                <w:rFonts w:ascii="Times New Roman" w:hAnsi="Times New Roman" w:cs="Times New Roman"/>
                <w:color w:val="000000"/>
              </w:rPr>
              <w:t xml:space="preserve">7 de </w:t>
            </w:r>
            <w:proofErr w:type="gramStart"/>
            <w:r w:rsidRPr="00EB4D58">
              <w:rPr>
                <w:rFonts w:ascii="Times New Roman" w:hAnsi="Times New Roman" w:cs="Times New Roman"/>
                <w:color w:val="000000"/>
              </w:rPr>
              <w:t>Junio</w:t>
            </w:r>
            <w:proofErr w:type="gramEnd"/>
            <w:r w:rsidRPr="00EB4D58">
              <w:rPr>
                <w:rFonts w:ascii="Times New Roman" w:hAnsi="Times New Roman" w:cs="Times New Roman"/>
                <w:color w:val="000000"/>
              </w:rPr>
              <w:t xml:space="preserve"> 1999</w:t>
            </w:r>
          </w:p>
        </w:tc>
        <w:tc>
          <w:tcPr>
            <w:tcW w:w="2214" w:type="dxa"/>
            <w:vMerge/>
          </w:tcPr>
          <w:p w14:paraId="53D95933" w14:textId="77777777" w:rsidR="006A4C08" w:rsidRPr="002E147D" w:rsidRDefault="006A4C08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31BB" w:rsidRPr="002E147D" w14:paraId="184A362F" w14:textId="77777777" w:rsidTr="004A53D0">
        <w:trPr>
          <w:trHeight w:val="65"/>
        </w:trPr>
        <w:tc>
          <w:tcPr>
            <w:tcW w:w="1384" w:type="dxa"/>
            <w:vMerge/>
          </w:tcPr>
          <w:p w14:paraId="3117FDC0" w14:textId="77777777" w:rsidR="006431BB" w:rsidRPr="002E147D" w:rsidRDefault="006431BB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006E8140" w14:textId="77777777" w:rsidR="006431BB" w:rsidRPr="002E147D" w:rsidRDefault="006431BB" w:rsidP="00FD1875">
            <w:pPr>
              <w:rPr>
                <w:rFonts w:ascii="Times New Roman" w:hAnsi="Times New Roman" w:cs="Times New Roman"/>
                <w:color w:val="000000"/>
              </w:rPr>
            </w:pPr>
            <w:r w:rsidRPr="00FD1875">
              <w:rPr>
                <w:rFonts w:ascii="Times New Roman" w:hAnsi="Times New Roman" w:cs="Times New Roman"/>
                <w:color w:val="000000"/>
              </w:rPr>
              <w:t xml:space="preserve">Convención sobre los Derechos de </w:t>
            </w:r>
            <w:proofErr w:type="gramStart"/>
            <w:r w:rsidRPr="00FD1875">
              <w:rPr>
                <w:rFonts w:ascii="Times New Roman" w:hAnsi="Times New Roman" w:cs="Times New Roman"/>
                <w:color w:val="000000"/>
              </w:rPr>
              <w:t xml:space="preserve">las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D1875">
              <w:rPr>
                <w:rFonts w:ascii="Times New Roman" w:hAnsi="Times New Roman" w:cs="Times New Roman"/>
                <w:color w:val="000000"/>
              </w:rPr>
              <w:t>Personas</w:t>
            </w:r>
            <w:proofErr w:type="gramEnd"/>
            <w:r w:rsidRPr="00FD1875">
              <w:rPr>
                <w:rFonts w:ascii="Times New Roman" w:hAnsi="Times New Roman" w:cs="Times New Roman"/>
                <w:color w:val="000000"/>
              </w:rPr>
              <w:t xml:space="preserve"> con Discapacidad</w:t>
            </w:r>
          </w:p>
        </w:tc>
        <w:tc>
          <w:tcPr>
            <w:tcW w:w="2322" w:type="dxa"/>
            <w:gridSpan w:val="2"/>
          </w:tcPr>
          <w:p w14:paraId="2A612734" w14:textId="77777777" w:rsidR="006431BB" w:rsidRPr="002E147D" w:rsidRDefault="006A4C08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R. O. No. 329</w:t>
            </w:r>
          </w:p>
        </w:tc>
        <w:tc>
          <w:tcPr>
            <w:tcW w:w="2214" w:type="dxa"/>
            <w:vMerge w:val="restart"/>
          </w:tcPr>
          <w:p w14:paraId="6C29BD25" w14:textId="77777777" w:rsidR="006431BB" w:rsidRPr="002E147D" w:rsidRDefault="006D5777" w:rsidP="008A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766C87">
                <w:rPr>
                  <w:rStyle w:val="Hipervnculo"/>
                </w:rPr>
                <w:t>https://www.consejodiscapacidades.gob.ec/wp-content/uploads/downloads/2014/02/convencion_derechos_discapacidad.pdf</w:t>
              </w:r>
            </w:hyperlink>
          </w:p>
        </w:tc>
      </w:tr>
      <w:tr w:rsidR="006431BB" w:rsidRPr="002E147D" w14:paraId="555EA506" w14:textId="77777777" w:rsidTr="004A53D0">
        <w:trPr>
          <w:trHeight w:val="65"/>
        </w:trPr>
        <w:tc>
          <w:tcPr>
            <w:tcW w:w="1384" w:type="dxa"/>
            <w:vMerge/>
          </w:tcPr>
          <w:p w14:paraId="720D5CFF" w14:textId="77777777" w:rsidR="006431BB" w:rsidRPr="002E147D" w:rsidRDefault="006431BB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05B59E1F" w14:textId="77777777" w:rsidR="006431BB" w:rsidRPr="00FD1875" w:rsidRDefault="006431BB" w:rsidP="00FD18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237FCBED" w14:textId="77777777" w:rsidR="006431BB" w:rsidRPr="002E147D" w:rsidRDefault="006A4C08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 de mayo del 2008</w:t>
            </w:r>
          </w:p>
        </w:tc>
        <w:tc>
          <w:tcPr>
            <w:tcW w:w="2214" w:type="dxa"/>
            <w:vMerge/>
          </w:tcPr>
          <w:p w14:paraId="78BF1391" w14:textId="77777777" w:rsidR="006431BB" w:rsidRPr="002E147D" w:rsidRDefault="006431BB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31BB" w:rsidRPr="002E147D" w14:paraId="7431BF9D" w14:textId="77777777" w:rsidTr="004A53D0">
        <w:tc>
          <w:tcPr>
            <w:tcW w:w="1384" w:type="dxa"/>
            <w:vMerge/>
          </w:tcPr>
          <w:p w14:paraId="2AEDC10E" w14:textId="77777777" w:rsidR="006431BB" w:rsidRPr="002E147D" w:rsidRDefault="006431BB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7E1402CF" w14:textId="77777777" w:rsidR="006431BB" w:rsidRPr="002E147D" w:rsidRDefault="006431BB" w:rsidP="004E7F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5EF">
              <w:rPr>
                <w:rFonts w:ascii="Times New Roman" w:hAnsi="Times New Roman" w:cs="Times New Roman"/>
                <w:color w:val="000000"/>
              </w:rPr>
              <w:t>Convención Interamericana sobre Derechos</w:t>
            </w:r>
            <w:r w:rsidR="004E7F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45EF">
              <w:rPr>
                <w:rFonts w:ascii="Times New Roman" w:hAnsi="Times New Roman" w:cs="Times New Roman"/>
                <w:color w:val="000000"/>
              </w:rPr>
              <w:t>Humanos</w:t>
            </w:r>
          </w:p>
        </w:tc>
        <w:tc>
          <w:tcPr>
            <w:tcW w:w="2322" w:type="dxa"/>
            <w:gridSpan w:val="2"/>
          </w:tcPr>
          <w:p w14:paraId="60BCBF66" w14:textId="77777777" w:rsidR="006431BB" w:rsidRPr="002E147D" w:rsidRDefault="006431BB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R. O. No. 801</w:t>
            </w:r>
          </w:p>
        </w:tc>
        <w:tc>
          <w:tcPr>
            <w:tcW w:w="2214" w:type="dxa"/>
            <w:vMerge w:val="restart"/>
          </w:tcPr>
          <w:p w14:paraId="4407A42A" w14:textId="77777777" w:rsidR="006431BB" w:rsidRPr="002E147D" w:rsidRDefault="006D5777" w:rsidP="008A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="00766C87">
                <w:rPr>
                  <w:rStyle w:val="Hipervnculo"/>
                </w:rPr>
                <w:t>http://www.datospublicos.gob.ec/wp-content/uploads/downloads/2015/09/Convencion-Interamericana-sobre-Derechos-Humanos.pdf</w:t>
              </w:r>
            </w:hyperlink>
          </w:p>
        </w:tc>
      </w:tr>
      <w:tr w:rsidR="006431BB" w:rsidRPr="002E147D" w14:paraId="395DBA37" w14:textId="77777777" w:rsidTr="004A53D0">
        <w:trPr>
          <w:trHeight w:val="378"/>
        </w:trPr>
        <w:tc>
          <w:tcPr>
            <w:tcW w:w="1384" w:type="dxa"/>
            <w:vMerge/>
          </w:tcPr>
          <w:p w14:paraId="3390DA81" w14:textId="77777777" w:rsidR="006431BB" w:rsidRPr="002E147D" w:rsidRDefault="006431BB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571B5310" w14:textId="77777777" w:rsidR="006431BB" w:rsidRPr="002E147D" w:rsidRDefault="006431BB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4E4E8299" w14:textId="77777777" w:rsidR="006431BB" w:rsidRPr="002E147D" w:rsidRDefault="006431BB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06 de agosto de 1984</w:t>
            </w:r>
          </w:p>
        </w:tc>
        <w:tc>
          <w:tcPr>
            <w:tcW w:w="2214" w:type="dxa"/>
            <w:vMerge/>
          </w:tcPr>
          <w:p w14:paraId="34F5161A" w14:textId="77777777" w:rsidR="006431BB" w:rsidRPr="002E147D" w:rsidRDefault="006431BB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31BB" w:rsidRPr="002E147D" w14:paraId="6863166C" w14:textId="77777777" w:rsidTr="004A53D0">
        <w:tc>
          <w:tcPr>
            <w:tcW w:w="1384" w:type="dxa"/>
            <w:vMerge/>
          </w:tcPr>
          <w:p w14:paraId="5BBD907E" w14:textId="77777777" w:rsidR="006431BB" w:rsidRPr="002E147D" w:rsidRDefault="006431BB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125D1AAD" w14:textId="77777777" w:rsidR="006431BB" w:rsidRPr="002E147D" w:rsidRDefault="006431BB" w:rsidP="004E7FAF">
            <w:pPr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Declaración Universal de Derechos Huma</w:t>
            </w:r>
          </w:p>
        </w:tc>
        <w:tc>
          <w:tcPr>
            <w:tcW w:w="2322" w:type="dxa"/>
            <w:gridSpan w:val="2"/>
          </w:tcPr>
          <w:p w14:paraId="18D51DB7" w14:textId="77777777" w:rsidR="006431BB" w:rsidRPr="002E147D" w:rsidRDefault="006431BB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Registro Auténtico No. 1948</w:t>
            </w:r>
          </w:p>
        </w:tc>
        <w:tc>
          <w:tcPr>
            <w:tcW w:w="2214" w:type="dxa"/>
            <w:vMerge w:val="restart"/>
          </w:tcPr>
          <w:p w14:paraId="42E1B82B" w14:textId="77777777" w:rsidR="006431BB" w:rsidRPr="002E147D" w:rsidRDefault="00D925BD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Declaración Universal de Derechos Huma</w:t>
            </w:r>
          </w:p>
        </w:tc>
      </w:tr>
      <w:tr w:rsidR="006431BB" w:rsidRPr="002E147D" w14:paraId="29E0F787" w14:textId="77777777" w:rsidTr="004A53D0">
        <w:tc>
          <w:tcPr>
            <w:tcW w:w="1384" w:type="dxa"/>
            <w:vMerge/>
          </w:tcPr>
          <w:p w14:paraId="3C600E0B" w14:textId="77777777" w:rsidR="006431BB" w:rsidRPr="002E147D" w:rsidRDefault="006431BB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4C07898C" w14:textId="77777777" w:rsidR="006431BB" w:rsidRPr="002E147D" w:rsidRDefault="006431BB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5834999F" w14:textId="77777777" w:rsidR="006431BB" w:rsidRPr="002E147D" w:rsidRDefault="006431BB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10 de diciembre de 1948</w:t>
            </w:r>
          </w:p>
        </w:tc>
        <w:tc>
          <w:tcPr>
            <w:tcW w:w="2214" w:type="dxa"/>
            <w:vMerge/>
          </w:tcPr>
          <w:p w14:paraId="74F659D3" w14:textId="77777777" w:rsidR="006431BB" w:rsidRPr="002E147D" w:rsidRDefault="006431BB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46258" w:rsidRPr="002E147D" w14:paraId="0B1F592B" w14:textId="77777777" w:rsidTr="004A53D0">
        <w:tc>
          <w:tcPr>
            <w:tcW w:w="1384" w:type="dxa"/>
            <w:vMerge/>
          </w:tcPr>
          <w:p w14:paraId="3684C3E5" w14:textId="77777777" w:rsidR="00D46258" w:rsidRPr="002E147D" w:rsidRDefault="00D46258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1E5BF778" w14:textId="77777777" w:rsidR="00D46258" w:rsidRPr="002E147D" w:rsidRDefault="00D46258" w:rsidP="004E7FA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Belen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do pará</w:t>
            </w:r>
          </w:p>
        </w:tc>
        <w:tc>
          <w:tcPr>
            <w:tcW w:w="2322" w:type="dxa"/>
            <w:gridSpan w:val="2"/>
          </w:tcPr>
          <w:p w14:paraId="493170D0" w14:textId="77777777" w:rsidR="00D46258" w:rsidRPr="002E147D" w:rsidRDefault="00D46258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R.</w:t>
            </w:r>
            <w:r>
              <w:t xml:space="preserve"> O. No. 4153</w:t>
            </w:r>
          </w:p>
        </w:tc>
        <w:tc>
          <w:tcPr>
            <w:tcW w:w="2214" w:type="dxa"/>
            <w:vMerge w:val="restart"/>
          </w:tcPr>
          <w:p w14:paraId="08C1BA93" w14:textId="77777777" w:rsidR="00D46258" w:rsidRPr="002E147D" w:rsidRDefault="006D5777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="00E36FCC">
                <w:rPr>
                  <w:rStyle w:val="Hipervnculo"/>
                </w:rPr>
                <w:t>https://www.igualdadgenero.gob.ec/wp-content/uploads/2018/06/CONVENCION-INTERAMERICANA-PARA-PREVENIR-SANCIONAR-Y-ERRADICAR-LA-VIOLENCIA-CONTRA-</w:t>
              </w:r>
              <w:r w:rsidR="00E36FCC">
                <w:rPr>
                  <w:rStyle w:val="Hipervnculo"/>
                </w:rPr>
                <w:lastRenderedPageBreak/>
                <w:t>LA-MUJER-BELM-DO-PAR.pdf</w:t>
              </w:r>
            </w:hyperlink>
          </w:p>
        </w:tc>
      </w:tr>
      <w:tr w:rsidR="00D46258" w:rsidRPr="002E147D" w14:paraId="693C39F6" w14:textId="77777777" w:rsidTr="004A53D0">
        <w:tc>
          <w:tcPr>
            <w:tcW w:w="1384" w:type="dxa"/>
            <w:vMerge/>
          </w:tcPr>
          <w:p w14:paraId="4CAC9033" w14:textId="77777777" w:rsidR="00D46258" w:rsidRPr="002E147D" w:rsidRDefault="00D46258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1324DC9B" w14:textId="77777777" w:rsidR="00D46258" w:rsidRDefault="00D46258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082FE541" w14:textId="77777777" w:rsidR="00D46258" w:rsidRDefault="00D46258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 de noviembre del 2005</w:t>
            </w:r>
          </w:p>
        </w:tc>
        <w:tc>
          <w:tcPr>
            <w:tcW w:w="2214" w:type="dxa"/>
            <w:vMerge/>
          </w:tcPr>
          <w:p w14:paraId="307A91E8" w14:textId="77777777" w:rsidR="00D46258" w:rsidRPr="002E147D" w:rsidRDefault="00D46258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31BB" w:rsidRPr="002E147D" w14:paraId="3BF34B00" w14:textId="77777777" w:rsidTr="004A53D0">
        <w:trPr>
          <w:trHeight w:val="123"/>
        </w:trPr>
        <w:tc>
          <w:tcPr>
            <w:tcW w:w="1384" w:type="dxa"/>
            <w:vMerge/>
          </w:tcPr>
          <w:p w14:paraId="4688738D" w14:textId="77777777" w:rsidR="006431BB" w:rsidRPr="002E147D" w:rsidRDefault="006431BB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7BC5B240" w14:textId="77777777" w:rsidR="006431BB" w:rsidRDefault="006431BB" w:rsidP="002E0B5A">
            <w:pPr>
              <w:rPr>
                <w:rFonts w:ascii="Times New Roman" w:hAnsi="Times New Roman" w:cs="Times New Roman"/>
                <w:color w:val="000000"/>
              </w:rPr>
            </w:pPr>
            <w:r w:rsidRPr="001D4DF0">
              <w:rPr>
                <w:rFonts w:ascii="Times New Roman" w:hAnsi="Times New Roman" w:cs="Times New Roman"/>
                <w:color w:val="000000"/>
              </w:rPr>
              <w:t xml:space="preserve">Convención para la protección de niños </w:t>
            </w:r>
            <w:proofErr w:type="gramStart"/>
            <w:r w:rsidRPr="001D4DF0">
              <w:rPr>
                <w:rFonts w:ascii="Times New Roman" w:hAnsi="Times New Roman" w:cs="Times New Roman"/>
                <w:color w:val="000000"/>
              </w:rPr>
              <w:t xml:space="preserve">en </w:t>
            </w:r>
            <w:r w:rsidR="002E0B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D4DF0">
              <w:rPr>
                <w:rFonts w:ascii="Times New Roman" w:hAnsi="Times New Roman" w:cs="Times New Roman"/>
                <w:color w:val="000000"/>
              </w:rPr>
              <w:t>materia</w:t>
            </w:r>
            <w:proofErr w:type="gramEnd"/>
            <w:r w:rsidRPr="001D4DF0">
              <w:rPr>
                <w:rFonts w:ascii="Times New Roman" w:hAnsi="Times New Roman" w:cs="Times New Roman"/>
                <w:color w:val="000000"/>
              </w:rPr>
              <w:t xml:space="preserve"> de adopción</w:t>
            </w:r>
          </w:p>
        </w:tc>
        <w:tc>
          <w:tcPr>
            <w:tcW w:w="2322" w:type="dxa"/>
            <w:gridSpan w:val="2"/>
          </w:tcPr>
          <w:p w14:paraId="6A542CC5" w14:textId="77777777" w:rsidR="006431BB" w:rsidRDefault="006A4C08" w:rsidP="00031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R. O.</w:t>
            </w:r>
            <w:r w:rsidRPr="001D4DF0">
              <w:rPr>
                <w:rFonts w:ascii="Times New Roman" w:hAnsi="Times New Roman" w:cs="Times New Roman"/>
                <w:color w:val="000000"/>
              </w:rPr>
              <w:t xml:space="preserve"> Suplemento 153</w:t>
            </w:r>
          </w:p>
        </w:tc>
        <w:tc>
          <w:tcPr>
            <w:tcW w:w="2214" w:type="dxa"/>
            <w:vMerge w:val="restart"/>
          </w:tcPr>
          <w:p w14:paraId="3A467495" w14:textId="77777777" w:rsidR="006431BB" w:rsidRPr="002E147D" w:rsidRDefault="006D5777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="00E36FCC">
                <w:rPr>
                  <w:rStyle w:val="Hipervnculo"/>
                </w:rPr>
                <w:t>https://www.igualdad.gob.ec/wp-content/uploads/downloads/2017/11/convencion_proteccion_ninos_enmateria_adopcion.pdf</w:t>
              </w:r>
            </w:hyperlink>
          </w:p>
        </w:tc>
      </w:tr>
      <w:tr w:rsidR="006431BB" w:rsidRPr="002E147D" w14:paraId="6F3D892B" w14:textId="77777777" w:rsidTr="004A53D0">
        <w:trPr>
          <w:trHeight w:val="240"/>
        </w:trPr>
        <w:tc>
          <w:tcPr>
            <w:tcW w:w="1384" w:type="dxa"/>
            <w:vMerge/>
          </w:tcPr>
          <w:p w14:paraId="7F9114CA" w14:textId="77777777" w:rsidR="006431BB" w:rsidRPr="002E147D" w:rsidRDefault="006431BB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7BD788C2" w14:textId="77777777" w:rsidR="006431BB" w:rsidRPr="001D4DF0" w:rsidRDefault="006431BB" w:rsidP="001D4D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16A67297" w14:textId="77777777" w:rsidR="006431BB" w:rsidRPr="001D4DF0" w:rsidRDefault="006A4C08" w:rsidP="00C140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DF0">
              <w:rPr>
                <w:rFonts w:ascii="Times New Roman" w:hAnsi="Times New Roman" w:cs="Times New Roman"/>
                <w:color w:val="000000"/>
              </w:rPr>
              <w:t>25-nov.-2005</w:t>
            </w:r>
          </w:p>
        </w:tc>
        <w:tc>
          <w:tcPr>
            <w:tcW w:w="2214" w:type="dxa"/>
            <w:vMerge/>
          </w:tcPr>
          <w:p w14:paraId="0A86C4EE" w14:textId="77777777" w:rsidR="006431BB" w:rsidRPr="002E147D" w:rsidRDefault="006431BB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31BB" w:rsidRPr="002E147D" w14:paraId="1E380C58" w14:textId="77777777" w:rsidTr="004A53D0">
        <w:trPr>
          <w:trHeight w:val="308"/>
        </w:trPr>
        <w:tc>
          <w:tcPr>
            <w:tcW w:w="1384" w:type="dxa"/>
            <w:vMerge/>
          </w:tcPr>
          <w:p w14:paraId="26C424FE" w14:textId="77777777" w:rsidR="006431BB" w:rsidRPr="002E147D" w:rsidRDefault="006431BB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4DCBED2E" w14:textId="77777777" w:rsidR="006431BB" w:rsidRDefault="006431BB" w:rsidP="002E0B5A">
            <w:pPr>
              <w:rPr>
                <w:rFonts w:ascii="Times New Roman" w:hAnsi="Times New Roman" w:cs="Times New Roman"/>
                <w:color w:val="000000"/>
              </w:rPr>
            </w:pPr>
            <w:r w:rsidRPr="001D4DF0">
              <w:rPr>
                <w:rFonts w:ascii="Times New Roman" w:hAnsi="Times New Roman" w:cs="Times New Roman"/>
                <w:color w:val="000000"/>
              </w:rPr>
              <w:t>Convención Iberoamericana de los derechos de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E0B5A">
              <w:rPr>
                <w:rFonts w:ascii="Times New Roman" w:hAnsi="Times New Roman" w:cs="Times New Roman"/>
                <w:color w:val="000000"/>
              </w:rPr>
              <w:t>los jóvenes</w:t>
            </w:r>
          </w:p>
        </w:tc>
        <w:tc>
          <w:tcPr>
            <w:tcW w:w="2322" w:type="dxa"/>
            <w:gridSpan w:val="2"/>
          </w:tcPr>
          <w:p w14:paraId="2356CD70" w14:textId="77777777" w:rsidR="006431BB" w:rsidRDefault="006431BB" w:rsidP="000319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6045F" w:rsidRPr="001D4DF0">
              <w:rPr>
                <w:rFonts w:ascii="Times New Roman" w:hAnsi="Times New Roman" w:cs="Times New Roman"/>
                <w:color w:val="000000"/>
              </w:rPr>
              <w:t>Registro Oficial 463</w:t>
            </w:r>
          </w:p>
        </w:tc>
        <w:tc>
          <w:tcPr>
            <w:tcW w:w="2214" w:type="dxa"/>
            <w:vMerge w:val="restart"/>
          </w:tcPr>
          <w:p w14:paraId="5413FF5A" w14:textId="77777777" w:rsidR="006431BB" w:rsidRPr="002E147D" w:rsidRDefault="006D5777" w:rsidP="009053EB">
            <w:pPr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r w:rsidR="00E36FCC">
                <w:rPr>
                  <w:rStyle w:val="Hipervnculo"/>
                </w:rPr>
                <w:t>https://www.igualdad.gob.ec/wp-content/uploads/downloads/2017/11/convencion_iberoamericana_derechos_jovenes.pdf</w:t>
              </w:r>
            </w:hyperlink>
          </w:p>
        </w:tc>
      </w:tr>
      <w:tr w:rsidR="006431BB" w:rsidRPr="002E147D" w14:paraId="52D02E81" w14:textId="77777777" w:rsidTr="004A53D0">
        <w:trPr>
          <w:trHeight w:val="180"/>
        </w:trPr>
        <w:tc>
          <w:tcPr>
            <w:tcW w:w="1384" w:type="dxa"/>
            <w:vMerge/>
          </w:tcPr>
          <w:p w14:paraId="673E4DFA" w14:textId="77777777" w:rsidR="006431BB" w:rsidRPr="002E147D" w:rsidRDefault="006431BB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5C4270FF" w14:textId="77777777" w:rsidR="006431BB" w:rsidRPr="001D4DF0" w:rsidRDefault="006431BB" w:rsidP="001D4D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7BF5C62B" w14:textId="77777777" w:rsidR="006431BB" w:rsidRPr="001D4DF0" w:rsidRDefault="00D6045F" w:rsidP="0053627D">
            <w:pPr>
              <w:rPr>
                <w:rFonts w:ascii="Times New Roman" w:hAnsi="Times New Roman" w:cs="Times New Roman"/>
                <w:color w:val="000000"/>
              </w:rPr>
            </w:pPr>
            <w:r w:rsidRPr="001D4DF0">
              <w:rPr>
                <w:rFonts w:ascii="Times New Roman" w:hAnsi="Times New Roman" w:cs="Times New Roman"/>
                <w:color w:val="000000"/>
              </w:rPr>
              <w:t>10-nov.-2008</w:t>
            </w:r>
          </w:p>
        </w:tc>
        <w:tc>
          <w:tcPr>
            <w:tcW w:w="2214" w:type="dxa"/>
            <w:vMerge/>
          </w:tcPr>
          <w:p w14:paraId="1EC0502A" w14:textId="77777777" w:rsidR="006431BB" w:rsidRPr="002E147D" w:rsidRDefault="006431BB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627D" w:rsidRPr="002E147D" w14:paraId="202A59F8" w14:textId="77777777" w:rsidTr="004A53D0">
        <w:trPr>
          <w:trHeight w:val="497"/>
        </w:trPr>
        <w:tc>
          <w:tcPr>
            <w:tcW w:w="1384" w:type="dxa"/>
            <w:vMerge/>
          </w:tcPr>
          <w:p w14:paraId="1794DD23" w14:textId="77777777" w:rsidR="0053627D" w:rsidRPr="002E147D" w:rsidRDefault="0053627D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44F44C20" w14:textId="77777777" w:rsidR="0053627D" w:rsidRPr="00860BCB" w:rsidRDefault="0053627D" w:rsidP="00465B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860BCB">
              <w:rPr>
                <w:rFonts w:ascii="Times New Roman" w:hAnsi="Times New Roman" w:cs="Times New Roman"/>
                <w:color w:val="000000"/>
              </w:rPr>
              <w:t xml:space="preserve">onvención sobre eliminación de </w:t>
            </w:r>
            <w:r w:rsidR="00465BC5">
              <w:rPr>
                <w:rFonts w:ascii="Times New Roman" w:hAnsi="Times New Roman" w:cs="Times New Roman"/>
                <w:color w:val="000000"/>
              </w:rPr>
              <w:t>t</w:t>
            </w:r>
            <w:r w:rsidRPr="00860BCB">
              <w:rPr>
                <w:rFonts w:ascii="Times New Roman" w:hAnsi="Times New Roman" w:cs="Times New Roman"/>
                <w:color w:val="000000"/>
              </w:rPr>
              <w:t>oda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60BCB">
              <w:rPr>
                <w:rFonts w:ascii="Times New Roman" w:hAnsi="Times New Roman" w:cs="Times New Roman"/>
                <w:color w:val="000000"/>
              </w:rPr>
              <w:t xml:space="preserve">discriminación contra la mujer </w:t>
            </w:r>
          </w:p>
          <w:p w14:paraId="6B193B3E" w14:textId="77777777" w:rsidR="0053627D" w:rsidRPr="00860BCB" w:rsidRDefault="0053627D" w:rsidP="00860B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0BCB">
              <w:rPr>
                <w:rFonts w:ascii="Times New Roman" w:hAnsi="Times New Roman" w:cs="Times New Roman"/>
                <w:color w:val="000000"/>
              </w:rPr>
              <w:t>(CEDAW)</w:t>
            </w:r>
          </w:p>
        </w:tc>
        <w:tc>
          <w:tcPr>
            <w:tcW w:w="2322" w:type="dxa"/>
            <w:gridSpan w:val="2"/>
          </w:tcPr>
          <w:p w14:paraId="4202AEA3" w14:textId="77777777" w:rsidR="0053627D" w:rsidRPr="002E147D" w:rsidRDefault="0053627D" w:rsidP="00405447">
            <w:pPr>
              <w:rPr>
                <w:rFonts w:ascii="Times New Roman" w:hAnsi="Times New Roman" w:cs="Times New Roman"/>
                <w:color w:val="000000"/>
              </w:rPr>
            </w:pPr>
            <w:r>
              <w:t>Registro Oficial Suplemento 153</w:t>
            </w:r>
          </w:p>
        </w:tc>
        <w:tc>
          <w:tcPr>
            <w:tcW w:w="2214" w:type="dxa"/>
            <w:vMerge w:val="restart"/>
          </w:tcPr>
          <w:p w14:paraId="7BF27974" w14:textId="77777777" w:rsidR="0053627D" w:rsidRPr="002E147D" w:rsidRDefault="006D5777" w:rsidP="009053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4" w:history="1">
              <w:r w:rsidR="009755C6">
                <w:rPr>
                  <w:rStyle w:val="Hipervnculo"/>
                </w:rPr>
                <w:t>https://www.igualdadgenero.gob.ec/wp-content/uploads/2018/06/CONVENCION-SOBRE-ELIMINACION-DE-TODA-DISCRIMINACI%C3%93N-CONTRA-LA-MUJER.pdf</w:t>
              </w:r>
            </w:hyperlink>
          </w:p>
        </w:tc>
      </w:tr>
      <w:tr w:rsidR="0053627D" w:rsidRPr="002E147D" w14:paraId="65C045EF" w14:textId="77777777" w:rsidTr="004A53D0">
        <w:trPr>
          <w:trHeight w:val="309"/>
        </w:trPr>
        <w:tc>
          <w:tcPr>
            <w:tcW w:w="1384" w:type="dxa"/>
            <w:vMerge/>
          </w:tcPr>
          <w:p w14:paraId="13CA3844" w14:textId="77777777" w:rsidR="0053627D" w:rsidRPr="002E147D" w:rsidRDefault="0053627D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4FDD52E2" w14:textId="77777777" w:rsidR="0053627D" w:rsidRDefault="0053627D" w:rsidP="00A96E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78C17B32" w14:textId="77777777" w:rsidR="0053627D" w:rsidRDefault="0053627D" w:rsidP="0053627D">
            <w:r>
              <w:t xml:space="preserve"> 25-nov-2005</w:t>
            </w:r>
          </w:p>
        </w:tc>
        <w:tc>
          <w:tcPr>
            <w:tcW w:w="2214" w:type="dxa"/>
            <w:vMerge/>
          </w:tcPr>
          <w:p w14:paraId="31A017DD" w14:textId="77777777" w:rsidR="0053627D" w:rsidRPr="002E147D" w:rsidRDefault="0053627D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C25" w:rsidRPr="002E147D" w14:paraId="219CBC4F" w14:textId="77777777" w:rsidTr="004A53D0">
        <w:tc>
          <w:tcPr>
            <w:tcW w:w="1384" w:type="dxa"/>
            <w:vMerge/>
          </w:tcPr>
          <w:p w14:paraId="1C47DB10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14:paraId="0BABA43F" w14:textId="77777777" w:rsidR="00DE1C25" w:rsidRPr="00A96E5E" w:rsidRDefault="00DE1C25" w:rsidP="00A96E5E">
            <w:pPr>
              <w:rPr>
                <w:rFonts w:ascii="Times New Roman" w:hAnsi="Times New Roman" w:cs="Times New Roman"/>
                <w:color w:val="000000"/>
              </w:rPr>
            </w:pPr>
            <w:r w:rsidRPr="005B1E67">
              <w:rPr>
                <w:rFonts w:ascii="Times New Roman" w:hAnsi="Times New Roman" w:cs="Times New Roman"/>
                <w:color w:val="000000"/>
              </w:rPr>
              <w:t>Declaración política y plan de acción i</w:t>
            </w:r>
            <w:r>
              <w:rPr>
                <w:rFonts w:ascii="Times New Roman" w:hAnsi="Times New Roman" w:cs="Times New Roman"/>
                <w:color w:val="000000"/>
              </w:rPr>
              <w:t xml:space="preserve">nternacional de Madrid sobre el </w:t>
            </w:r>
            <w:r w:rsidRPr="005B1E67">
              <w:rPr>
                <w:rFonts w:ascii="Times New Roman" w:hAnsi="Times New Roman" w:cs="Times New Roman"/>
                <w:color w:val="000000"/>
              </w:rPr>
              <w:t>envejecimiento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22" w:type="dxa"/>
            <w:gridSpan w:val="2"/>
          </w:tcPr>
          <w:p w14:paraId="52C8B78A" w14:textId="77777777" w:rsidR="00DE1C25" w:rsidRDefault="00DE1C25" w:rsidP="002C2D89">
            <w:r>
              <w:t>s/n</w:t>
            </w:r>
          </w:p>
          <w:p w14:paraId="7935FAE0" w14:textId="77777777" w:rsidR="00F21A68" w:rsidRDefault="00F21A68" w:rsidP="002C2D89"/>
          <w:p w14:paraId="26E66A19" w14:textId="77777777" w:rsidR="00F21A68" w:rsidRPr="002E147D" w:rsidRDefault="00F21A68" w:rsidP="00F21A68">
            <w:pPr>
              <w:rPr>
                <w:rFonts w:ascii="Times New Roman" w:hAnsi="Times New Roman" w:cs="Times New Roman"/>
                <w:color w:val="000000"/>
              </w:rPr>
            </w:pPr>
            <w:r>
              <w:t>del 8 al 12 de abril del 2002</w:t>
            </w:r>
          </w:p>
        </w:tc>
        <w:tc>
          <w:tcPr>
            <w:tcW w:w="2214" w:type="dxa"/>
          </w:tcPr>
          <w:p w14:paraId="70810B55" w14:textId="77777777" w:rsidR="00DE1C25" w:rsidRPr="00A96E5E" w:rsidRDefault="006D5777" w:rsidP="00DE1C25">
            <w:pPr>
              <w:rPr>
                <w:rFonts w:ascii="Times New Roman" w:hAnsi="Times New Roman" w:cs="Times New Roman"/>
                <w:color w:val="000000"/>
              </w:rPr>
            </w:pPr>
            <w:hyperlink r:id="rId15" w:history="1">
              <w:r w:rsidR="00D46B3B">
                <w:rPr>
                  <w:rStyle w:val="Hipervnculo"/>
                </w:rPr>
                <w:t>https://social.un.org/ageing-working-group/documents/mipaa-sp.pdf</w:t>
              </w:r>
            </w:hyperlink>
          </w:p>
        </w:tc>
      </w:tr>
      <w:tr w:rsidR="00DE1C25" w:rsidRPr="002E147D" w14:paraId="2752D7C7" w14:textId="77777777" w:rsidTr="004A53D0">
        <w:trPr>
          <w:trHeight w:val="343"/>
        </w:trPr>
        <w:tc>
          <w:tcPr>
            <w:tcW w:w="1384" w:type="dxa"/>
            <w:vMerge/>
          </w:tcPr>
          <w:p w14:paraId="14F0E311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7843B7C6" w14:textId="77777777" w:rsidR="00DE1C25" w:rsidRPr="00DB0E0F" w:rsidRDefault="00DE1C25" w:rsidP="00DB0E0F">
            <w:pPr>
              <w:rPr>
                <w:rFonts w:ascii="Arial" w:eastAsia="Times New Roman" w:hAnsi="Arial" w:cs="Arial"/>
                <w:sz w:val="13"/>
                <w:szCs w:val="13"/>
                <w:lang w:eastAsia="es-EC"/>
              </w:rPr>
            </w:pPr>
            <w:r w:rsidRPr="006431BB">
              <w:rPr>
                <w:rFonts w:ascii="Times New Roman" w:hAnsi="Times New Roman" w:cs="Times New Roman"/>
                <w:color w:val="000000"/>
              </w:rPr>
              <w:t>Convención sobre los derechos del niño</w:t>
            </w:r>
          </w:p>
        </w:tc>
        <w:tc>
          <w:tcPr>
            <w:tcW w:w="2322" w:type="dxa"/>
            <w:gridSpan w:val="2"/>
          </w:tcPr>
          <w:p w14:paraId="58EE1466" w14:textId="77777777" w:rsidR="00DE1C25" w:rsidRPr="002E147D" w:rsidRDefault="00DE1C25" w:rsidP="002C2D89">
            <w:pPr>
              <w:rPr>
                <w:rFonts w:ascii="Times New Roman" w:hAnsi="Times New Roman" w:cs="Times New Roman"/>
                <w:color w:val="000000"/>
              </w:rPr>
            </w:pPr>
            <w:r w:rsidRPr="005B1E67">
              <w:rPr>
                <w:rFonts w:ascii="Times New Roman" w:hAnsi="Times New Roman" w:cs="Times New Roman"/>
                <w:color w:val="000000"/>
              </w:rPr>
              <w:t>Registro Oficial Suplemento 153</w:t>
            </w:r>
          </w:p>
        </w:tc>
        <w:tc>
          <w:tcPr>
            <w:tcW w:w="2214" w:type="dxa"/>
            <w:vMerge w:val="restart"/>
          </w:tcPr>
          <w:p w14:paraId="4091756E" w14:textId="77777777" w:rsidR="00DE1C25" w:rsidRPr="002E147D" w:rsidRDefault="006D5777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="00D46B3B">
                <w:rPr>
                  <w:rStyle w:val="Hipervnculo"/>
                </w:rPr>
                <w:t>https://www.igualdad.gob.ec/wp-content/uploads/downloads/2017/11/convencion_derechos_nino.pdf</w:t>
              </w:r>
            </w:hyperlink>
          </w:p>
        </w:tc>
      </w:tr>
      <w:tr w:rsidR="00DE1C25" w:rsidRPr="002E147D" w14:paraId="5452C293" w14:textId="77777777" w:rsidTr="004A53D0">
        <w:trPr>
          <w:trHeight w:val="248"/>
        </w:trPr>
        <w:tc>
          <w:tcPr>
            <w:tcW w:w="1384" w:type="dxa"/>
            <w:vMerge/>
          </w:tcPr>
          <w:p w14:paraId="302CA677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3BFAED69" w14:textId="77777777" w:rsidR="00DE1C25" w:rsidRPr="006431BB" w:rsidRDefault="00DE1C25" w:rsidP="00DB0E0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2472A83E" w14:textId="77777777" w:rsidR="00DE1C25" w:rsidRPr="005B1E67" w:rsidRDefault="00DE1C25" w:rsidP="002C2D89">
            <w:pPr>
              <w:rPr>
                <w:rFonts w:ascii="Times New Roman" w:hAnsi="Times New Roman" w:cs="Times New Roman"/>
                <w:color w:val="000000"/>
              </w:rPr>
            </w:pPr>
            <w:r w:rsidRPr="005B1E67">
              <w:rPr>
                <w:rFonts w:ascii="Times New Roman" w:hAnsi="Times New Roman" w:cs="Times New Roman"/>
                <w:color w:val="000000"/>
              </w:rPr>
              <w:t>25-nov.-2005</w:t>
            </w:r>
          </w:p>
        </w:tc>
        <w:tc>
          <w:tcPr>
            <w:tcW w:w="2214" w:type="dxa"/>
            <w:vMerge/>
          </w:tcPr>
          <w:p w14:paraId="5DAD16DB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C25" w:rsidRPr="002E147D" w14:paraId="66C2A71A" w14:textId="77777777" w:rsidTr="004A53D0">
        <w:tc>
          <w:tcPr>
            <w:tcW w:w="1384" w:type="dxa"/>
            <w:vMerge w:val="restart"/>
          </w:tcPr>
          <w:p w14:paraId="05FF5447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Códigos</w:t>
            </w:r>
          </w:p>
        </w:tc>
        <w:tc>
          <w:tcPr>
            <w:tcW w:w="3402" w:type="dxa"/>
            <w:vMerge w:val="restart"/>
          </w:tcPr>
          <w:p w14:paraId="2F50D739" w14:textId="77777777" w:rsidR="00DE1C25" w:rsidRPr="00DB0E0F" w:rsidRDefault="00DE1C25" w:rsidP="00DB0E0F">
            <w:pPr>
              <w:rPr>
                <w:rFonts w:ascii="Arial" w:eastAsia="Times New Roman" w:hAnsi="Arial" w:cs="Arial"/>
                <w:sz w:val="13"/>
                <w:szCs w:val="13"/>
                <w:lang w:eastAsia="es-EC"/>
              </w:rPr>
            </w:pPr>
            <w:r>
              <w:t>Código Orgánico General de Procesos</w:t>
            </w:r>
          </w:p>
        </w:tc>
        <w:tc>
          <w:tcPr>
            <w:tcW w:w="2322" w:type="dxa"/>
            <w:gridSpan w:val="2"/>
          </w:tcPr>
          <w:p w14:paraId="4B5D7EB9" w14:textId="77777777" w:rsidR="00DE1C25" w:rsidRPr="00CD4E38" w:rsidRDefault="00DE1C25" w:rsidP="00405447">
            <w:r w:rsidRPr="00CD4E38">
              <w:t xml:space="preserve">R.O No. 506 22 </w:t>
            </w:r>
          </w:p>
          <w:p w14:paraId="5CD350F4" w14:textId="77777777" w:rsidR="00DE1C25" w:rsidRPr="002E147D" w:rsidRDefault="00DE1C25" w:rsidP="00405447">
            <w:pPr>
              <w:rPr>
                <w:rFonts w:ascii="Times New Roman" w:hAnsi="Times New Roman" w:cs="Times New Roman"/>
                <w:color w:val="000000"/>
              </w:rPr>
            </w:pPr>
            <w:r w:rsidRPr="00CD4E38">
              <w:t>de mayo de 2017</w:t>
            </w:r>
          </w:p>
        </w:tc>
        <w:tc>
          <w:tcPr>
            <w:tcW w:w="2214" w:type="dxa"/>
            <w:vMerge w:val="restart"/>
          </w:tcPr>
          <w:p w14:paraId="31D58100" w14:textId="77777777" w:rsidR="00DE1C25" w:rsidRPr="002E147D" w:rsidRDefault="006D5777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="00EC5BA5">
                <w:rPr>
                  <w:rStyle w:val="Hipervnculo"/>
                </w:rPr>
                <w:t>http://www.funcionjudicial.gob.ec/pdf/CODIGO%20ORGANICO%20GENERAL%20DE%20PROCESOS.pdf</w:t>
              </w:r>
            </w:hyperlink>
          </w:p>
        </w:tc>
      </w:tr>
      <w:tr w:rsidR="00DE1C25" w:rsidRPr="002E147D" w14:paraId="7729FB6F" w14:textId="77777777" w:rsidTr="004A53D0">
        <w:tc>
          <w:tcPr>
            <w:tcW w:w="1384" w:type="dxa"/>
            <w:vMerge/>
          </w:tcPr>
          <w:p w14:paraId="549182EF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6D58F9A4" w14:textId="77777777" w:rsidR="00DE1C25" w:rsidRPr="00DB0E0F" w:rsidRDefault="00DE1C25" w:rsidP="00DB0E0F">
            <w:pPr>
              <w:rPr>
                <w:rFonts w:ascii="Arial" w:eastAsia="Times New Roman" w:hAnsi="Arial" w:cs="Arial"/>
                <w:sz w:val="13"/>
                <w:szCs w:val="13"/>
                <w:lang w:eastAsia="es-EC"/>
              </w:rPr>
            </w:pPr>
          </w:p>
        </w:tc>
        <w:tc>
          <w:tcPr>
            <w:tcW w:w="2322" w:type="dxa"/>
            <w:gridSpan w:val="2"/>
          </w:tcPr>
          <w:p w14:paraId="096DFB39" w14:textId="77777777" w:rsidR="00DE1C25" w:rsidRPr="002E147D" w:rsidRDefault="00DE1C25" w:rsidP="00CD4E38">
            <w:pPr>
              <w:rPr>
                <w:rFonts w:ascii="Times New Roman" w:hAnsi="Times New Roman" w:cs="Times New Roman"/>
                <w:color w:val="000000"/>
              </w:rPr>
            </w:pPr>
            <w:r>
              <w:t>Última reforma 14-nov.-2017</w:t>
            </w:r>
          </w:p>
        </w:tc>
        <w:tc>
          <w:tcPr>
            <w:tcW w:w="2214" w:type="dxa"/>
            <w:vMerge/>
          </w:tcPr>
          <w:p w14:paraId="5B4B69E2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C25" w:rsidRPr="002E147D" w14:paraId="680D2B3D" w14:textId="77777777" w:rsidTr="004A53D0">
        <w:tc>
          <w:tcPr>
            <w:tcW w:w="1384" w:type="dxa"/>
            <w:vMerge/>
          </w:tcPr>
          <w:p w14:paraId="209FC697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2C924CAC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 xml:space="preserve">Código </w:t>
            </w:r>
            <w:proofErr w:type="gramStart"/>
            <w:r w:rsidRPr="002E147D">
              <w:rPr>
                <w:rFonts w:ascii="Times New Roman" w:hAnsi="Times New Roman" w:cs="Times New Roman"/>
                <w:color w:val="000000"/>
              </w:rPr>
              <w:t>Orgánico  Administrativo</w:t>
            </w:r>
            <w:proofErr w:type="gramEnd"/>
          </w:p>
        </w:tc>
        <w:tc>
          <w:tcPr>
            <w:tcW w:w="2322" w:type="dxa"/>
            <w:gridSpan w:val="2"/>
          </w:tcPr>
          <w:p w14:paraId="039436B5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R. O. Suplemento No. 31</w:t>
            </w:r>
          </w:p>
        </w:tc>
        <w:tc>
          <w:tcPr>
            <w:tcW w:w="2214" w:type="dxa"/>
            <w:vMerge w:val="restart"/>
          </w:tcPr>
          <w:p w14:paraId="68037786" w14:textId="77777777" w:rsidR="00DE1C25" w:rsidRPr="002E147D" w:rsidRDefault="006D5777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="00D8469B">
                <w:rPr>
                  <w:rStyle w:val="Hipervnculo"/>
                </w:rPr>
                <w:t>https://www.asambleanacional.gob.ec/es/leyes-aprobadas?leyes-aprobadas=All&amp;title=CODIGO+ORGANICO+ADMINISTRATIVO&amp;fecha=</w:t>
              </w:r>
            </w:hyperlink>
          </w:p>
        </w:tc>
      </w:tr>
      <w:tr w:rsidR="00DE1C25" w:rsidRPr="002E147D" w14:paraId="5A9F13FB" w14:textId="77777777" w:rsidTr="004A53D0">
        <w:tc>
          <w:tcPr>
            <w:tcW w:w="1384" w:type="dxa"/>
            <w:vMerge/>
          </w:tcPr>
          <w:p w14:paraId="5C40C203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3B5FDAC9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675927DC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07 de julio de 2017</w:t>
            </w:r>
          </w:p>
        </w:tc>
        <w:tc>
          <w:tcPr>
            <w:tcW w:w="2214" w:type="dxa"/>
            <w:vMerge/>
          </w:tcPr>
          <w:p w14:paraId="625B10C4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C25" w:rsidRPr="002E147D" w14:paraId="48079087" w14:textId="77777777" w:rsidTr="004A53D0">
        <w:trPr>
          <w:trHeight w:val="79"/>
        </w:trPr>
        <w:tc>
          <w:tcPr>
            <w:tcW w:w="1384" w:type="dxa"/>
            <w:vMerge/>
          </w:tcPr>
          <w:p w14:paraId="23CE69CA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40BD298C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 xml:space="preserve">Código </w:t>
            </w:r>
            <w:proofErr w:type="gramStart"/>
            <w:r w:rsidRPr="002E147D">
              <w:rPr>
                <w:rFonts w:ascii="Times New Roman" w:hAnsi="Times New Roman" w:cs="Times New Roman"/>
                <w:color w:val="000000"/>
              </w:rPr>
              <w:t>Orgánico  de</w:t>
            </w:r>
            <w:proofErr w:type="gramEnd"/>
            <w:r w:rsidRPr="002E147D">
              <w:rPr>
                <w:rFonts w:ascii="Times New Roman" w:hAnsi="Times New Roman" w:cs="Times New Roman"/>
                <w:color w:val="000000"/>
              </w:rPr>
              <w:t xml:space="preserve"> planificación y finanzas públicas</w:t>
            </w:r>
          </w:p>
        </w:tc>
        <w:tc>
          <w:tcPr>
            <w:tcW w:w="2322" w:type="dxa"/>
            <w:gridSpan w:val="2"/>
          </w:tcPr>
          <w:p w14:paraId="33EFBE6C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ED2">
              <w:rPr>
                <w:rFonts w:ascii="Times New Roman" w:hAnsi="Times New Roman" w:cs="Times New Roman"/>
                <w:color w:val="000000"/>
              </w:rPr>
              <w:t>R. O. Suplemento No. 306</w:t>
            </w:r>
          </w:p>
        </w:tc>
        <w:tc>
          <w:tcPr>
            <w:tcW w:w="2214" w:type="dxa"/>
            <w:vMerge w:val="restart"/>
          </w:tcPr>
          <w:p w14:paraId="0F68F18E" w14:textId="77777777" w:rsidR="00DE1C25" w:rsidRPr="002E147D" w:rsidRDefault="006D5777" w:rsidP="00E364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="005243AC">
                <w:rPr>
                  <w:rStyle w:val="Hipervnculo"/>
                </w:rPr>
                <w:t>https://spryn.finanzas.gob.ec/esipren-web/archivos_html/file/C%C3%B3digo%20d</w:t>
              </w:r>
              <w:r w:rsidR="005243AC">
                <w:rPr>
                  <w:rStyle w:val="Hipervnculo"/>
                </w:rPr>
                <w:lastRenderedPageBreak/>
                <w:t>e%20Planificaci%C3%B3n%20y%20Finanzas%20P%C3%BAblicas.pdf</w:t>
              </w:r>
            </w:hyperlink>
          </w:p>
        </w:tc>
      </w:tr>
      <w:tr w:rsidR="00DE1C25" w:rsidRPr="002E147D" w14:paraId="14471432" w14:textId="77777777" w:rsidTr="004A53D0">
        <w:tc>
          <w:tcPr>
            <w:tcW w:w="1384" w:type="dxa"/>
            <w:vMerge/>
          </w:tcPr>
          <w:p w14:paraId="654070DE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7436EF14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7A7ECAD2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ED2">
              <w:rPr>
                <w:rFonts w:ascii="Times New Roman" w:hAnsi="Times New Roman" w:cs="Times New Roman"/>
                <w:color w:val="000000"/>
              </w:rPr>
              <w:t>12 de septiembre de 2014</w:t>
            </w:r>
          </w:p>
        </w:tc>
        <w:tc>
          <w:tcPr>
            <w:tcW w:w="2214" w:type="dxa"/>
            <w:vMerge/>
          </w:tcPr>
          <w:p w14:paraId="6D37E488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C25" w:rsidRPr="002E147D" w14:paraId="06A18294" w14:textId="77777777" w:rsidTr="004A53D0">
        <w:tc>
          <w:tcPr>
            <w:tcW w:w="1384" w:type="dxa"/>
            <w:vMerge/>
          </w:tcPr>
          <w:p w14:paraId="05DE6D1A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410C34FE" w14:textId="77777777" w:rsidR="00DE1C25" w:rsidRPr="002E147D" w:rsidRDefault="00DE1C25" w:rsidP="00E3647E">
            <w:pPr>
              <w:rPr>
                <w:rFonts w:ascii="Times New Roman" w:hAnsi="Times New Roman" w:cs="Times New Roman"/>
                <w:color w:val="000000"/>
              </w:rPr>
            </w:pPr>
            <w:r w:rsidRPr="00947479">
              <w:rPr>
                <w:rFonts w:ascii="Times New Roman" w:hAnsi="Times New Roman" w:cs="Times New Roman"/>
                <w:color w:val="000000"/>
              </w:rPr>
              <w:t>Código Orgánico de Organización Territorial,</w:t>
            </w:r>
            <w:r w:rsidR="00E364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47479">
              <w:rPr>
                <w:rFonts w:ascii="Times New Roman" w:hAnsi="Times New Roman" w:cs="Times New Roman"/>
                <w:color w:val="000000"/>
              </w:rPr>
              <w:t>Autonomía y Descentralización - COOTAD</w:t>
            </w:r>
          </w:p>
        </w:tc>
        <w:tc>
          <w:tcPr>
            <w:tcW w:w="2322" w:type="dxa"/>
            <w:gridSpan w:val="2"/>
          </w:tcPr>
          <w:p w14:paraId="0C59D71B" w14:textId="77777777" w:rsidR="00DE1C25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R. O. Suplemento.</w:t>
            </w:r>
          </w:p>
          <w:p w14:paraId="6D9DF0AF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No. 167</w:t>
            </w:r>
          </w:p>
        </w:tc>
        <w:tc>
          <w:tcPr>
            <w:tcW w:w="2214" w:type="dxa"/>
            <w:vMerge w:val="restart"/>
          </w:tcPr>
          <w:p w14:paraId="5F276D85" w14:textId="77777777" w:rsidR="00DE1C25" w:rsidRPr="002E147D" w:rsidRDefault="006D5777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0" w:history="1">
              <w:r w:rsidR="003B08F3">
                <w:rPr>
                  <w:rStyle w:val="Hipervnculo"/>
                </w:rPr>
                <w:t>https://www.asambleanacional.gob.ec/es/leyes-aprobadas?leyes-aprobadas=All&amp;title=C%C3%B3digo+Org%C3%A1nico+de+Organizaci%C3%B3n+Territorial%2C+Autonom%C3%ADa+y+Descentralizaci%C3%B3n&amp;fecha=</w:t>
              </w:r>
            </w:hyperlink>
          </w:p>
        </w:tc>
      </w:tr>
      <w:tr w:rsidR="00DE1C25" w:rsidRPr="002E147D" w14:paraId="45BB4133" w14:textId="77777777" w:rsidTr="004A53D0">
        <w:tc>
          <w:tcPr>
            <w:tcW w:w="1384" w:type="dxa"/>
            <w:vMerge/>
          </w:tcPr>
          <w:p w14:paraId="7D1B1385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12C8D885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3E271BE4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19 de octubre de 2010</w:t>
            </w:r>
          </w:p>
        </w:tc>
        <w:tc>
          <w:tcPr>
            <w:tcW w:w="2214" w:type="dxa"/>
            <w:vMerge/>
          </w:tcPr>
          <w:p w14:paraId="7D65CECB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3B3B" w:rsidRPr="002E147D" w14:paraId="28F59125" w14:textId="77777777" w:rsidTr="004A53D0">
        <w:trPr>
          <w:trHeight w:val="463"/>
        </w:trPr>
        <w:tc>
          <w:tcPr>
            <w:tcW w:w="1384" w:type="dxa"/>
            <w:vMerge/>
          </w:tcPr>
          <w:p w14:paraId="3BC11A51" w14:textId="77777777" w:rsidR="005E3B3B" w:rsidRPr="002E147D" w:rsidRDefault="005E3B3B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7A1B78A1" w14:textId="77777777" w:rsidR="005E3B3B" w:rsidRDefault="005E3B3B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0AEFA536" w14:textId="77777777" w:rsidR="005E3B3B" w:rsidRDefault="005E3B3B" w:rsidP="00B60279">
            <w:pPr>
              <w:jc w:val="center"/>
            </w:pPr>
            <w:r>
              <w:t>16 de diciembre de 2005</w:t>
            </w:r>
          </w:p>
        </w:tc>
        <w:tc>
          <w:tcPr>
            <w:tcW w:w="2214" w:type="dxa"/>
            <w:vMerge/>
          </w:tcPr>
          <w:p w14:paraId="26A1D1AD" w14:textId="77777777" w:rsidR="005E3B3B" w:rsidRPr="002E147D" w:rsidRDefault="005E3B3B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C25" w:rsidRPr="002E147D" w14:paraId="2A421313" w14:textId="77777777" w:rsidTr="004A53D0">
        <w:tc>
          <w:tcPr>
            <w:tcW w:w="1384" w:type="dxa"/>
            <w:vMerge w:val="restart"/>
          </w:tcPr>
          <w:p w14:paraId="6FCE143A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Leyes orgánicas</w:t>
            </w:r>
          </w:p>
        </w:tc>
        <w:tc>
          <w:tcPr>
            <w:tcW w:w="3402" w:type="dxa"/>
            <w:vMerge w:val="restart"/>
          </w:tcPr>
          <w:p w14:paraId="4FEAE277" w14:textId="77777777" w:rsidR="00DE1C25" w:rsidRPr="002E147D" w:rsidRDefault="00DE1C25" w:rsidP="00CE05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Ley Orgánica de Discapacidades</w:t>
            </w:r>
          </w:p>
        </w:tc>
        <w:tc>
          <w:tcPr>
            <w:tcW w:w="2322" w:type="dxa"/>
            <w:gridSpan w:val="2"/>
          </w:tcPr>
          <w:p w14:paraId="00FED091" w14:textId="77777777" w:rsidR="00DE1C25" w:rsidRPr="002E147D" w:rsidRDefault="00DE1C25" w:rsidP="001C7D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O.N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796</w:t>
            </w:r>
          </w:p>
        </w:tc>
        <w:tc>
          <w:tcPr>
            <w:tcW w:w="2214" w:type="dxa"/>
            <w:vMerge w:val="restart"/>
          </w:tcPr>
          <w:p w14:paraId="4A93FC47" w14:textId="77777777" w:rsidR="00DE1C25" w:rsidRPr="002E147D" w:rsidRDefault="006D5777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1" w:history="1">
              <w:r w:rsidR="00F64FBB">
                <w:rPr>
                  <w:rStyle w:val="Hipervnculo"/>
                </w:rPr>
                <w:t>https://www.asambleanacional.gob.ec/es/leyes-aprobadas?leyes-aprobadas=All&amp;title=Ley+Org%C3%A1nica+de+Discapacidades&amp;fecha=</w:t>
              </w:r>
            </w:hyperlink>
          </w:p>
        </w:tc>
      </w:tr>
      <w:tr w:rsidR="00DE1C25" w:rsidRPr="002E147D" w14:paraId="42237DA6" w14:textId="77777777" w:rsidTr="004A53D0">
        <w:tc>
          <w:tcPr>
            <w:tcW w:w="1384" w:type="dxa"/>
            <w:vMerge/>
          </w:tcPr>
          <w:p w14:paraId="43E298B1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6708A181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5128BE95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 de septiembre del 2012</w:t>
            </w:r>
          </w:p>
        </w:tc>
        <w:tc>
          <w:tcPr>
            <w:tcW w:w="2214" w:type="dxa"/>
            <w:vMerge/>
          </w:tcPr>
          <w:p w14:paraId="23244979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C25" w:rsidRPr="002E147D" w14:paraId="20B6C789" w14:textId="77777777" w:rsidTr="004A53D0">
        <w:tc>
          <w:tcPr>
            <w:tcW w:w="1384" w:type="dxa"/>
            <w:vMerge/>
          </w:tcPr>
          <w:p w14:paraId="66982936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7671E9A3" w14:textId="77777777" w:rsidR="00DE1C25" w:rsidRPr="00C10D77" w:rsidRDefault="00DE1C25" w:rsidP="00E3647E">
            <w:pPr>
              <w:rPr>
                <w:rFonts w:ascii="Times New Roman" w:hAnsi="Times New Roman" w:cs="Times New Roman"/>
                <w:color w:val="000000"/>
              </w:rPr>
            </w:pPr>
            <w:r w:rsidRPr="00C10D77">
              <w:rPr>
                <w:rFonts w:ascii="Times New Roman" w:hAnsi="Times New Roman" w:cs="Times New Roman"/>
                <w:color w:val="000000"/>
              </w:rPr>
              <w:t>Ley Orgánica para la Eficiencia de la</w:t>
            </w:r>
            <w:r w:rsidR="00E364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10D77">
              <w:rPr>
                <w:rFonts w:ascii="Times New Roman" w:hAnsi="Times New Roman" w:cs="Times New Roman"/>
                <w:color w:val="000000"/>
              </w:rPr>
              <w:t>Contratación Pública</w:t>
            </w:r>
          </w:p>
        </w:tc>
        <w:tc>
          <w:tcPr>
            <w:tcW w:w="2322" w:type="dxa"/>
            <w:gridSpan w:val="2"/>
          </w:tcPr>
          <w:p w14:paraId="0B1CF712" w14:textId="77777777" w:rsidR="00DE1C25" w:rsidRPr="00C10D77" w:rsidRDefault="00DE1C25" w:rsidP="00EC3CD5">
            <w:pPr>
              <w:rPr>
                <w:rFonts w:ascii="Times New Roman" w:hAnsi="Times New Roman" w:cs="Times New Roman"/>
                <w:color w:val="000000"/>
              </w:rPr>
            </w:pPr>
            <w:r w:rsidRPr="00C10D77">
              <w:rPr>
                <w:rFonts w:ascii="Times New Roman" w:hAnsi="Times New Roman" w:cs="Times New Roman"/>
                <w:color w:val="000000"/>
              </w:rPr>
              <w:t>Segundo Suplemento del R</w:t>
            </w:r>
            <w:r>
              <w:rPr>
                <w:rFonts w:ascii="Times New Roman" w:hAnsi="Times New Roman" w:cs="Times New Roman"/>
                <w:color w:val="000000"/>
              </w:rPr>
              <w:t>. O.</w:t>
            </w:r>
            <w:r w:rsidRPr="00C10D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14" w:type="dxa"/>
            <w:vMerge w:val="restart"/>
          </w:tcPr>
          <w:p w14:paraId="713F33E5" w14:textId="77777777" w:rsidR="00DE1C25" w:rsidRPr="002E147D" w:rsidRDefault="006D5777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2" w:history="1">
              <w:r w:rsidR="007B16B9">
                <w:rPr>
                  <w:rStyle w:val="Hipervnculo"/>
                </w:rPr>
                <w:t>https://www.asambleanacional.gob.ec/es/leyes-aprobadas?leyes-aprobadas=All&amp;title=ley+organica+para+la+eficiencia+en+la+contratacion+publica&amp;fecha=</w:t>
              </w:r>
            </w:hyperlink>
          </w:p>
        </w:tc>
      </w:tr>
      <w:tr w:rsidR="00DE1C25" w:rsidRPr="002E147D" w14:paraId="1293574D" w14:textId="77777777" w:rsidTr="004A53D0">
        <w:tc>
          <w:tcPr>
            <w:tcW w:w="1384" w:type="dxa"/>
            <w:vMerge/>
          </w:tcPr>
          <w:p w14:paraId="1F11A99D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03A4B385" w14:textId="77777777" w:rsidR="00DE1C25" w:rsidRPr="00C10D77" w:rsidRDefault="00DE1C25" w:rsidP="00C10D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6087B3BB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de marzo 2017</w:t>
            </w:r>
          </w:p>
        </w:tc>
        <w:tc>
          <w:tcPr>
            <w:tcW w:w="2214" w:type="dxa"/>
            <w:vMerge/>
          </w:tcPr>
          <w:p w14:paraId="5106F289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4420" w:rsidRPr="002E147D" w14:paraId="425542BA" w14:textId="77777777" w:rsidTr="004A53D0">
        <w:tc>
          <w:tcPr>
            <w:tcW w:w="1384" w:type="dxa"/>
            <w:vMerge/>
          </w:tcPr>
          <w:p w14:paraId="3988DD2B" w14:textId="77777777" w:rsidR="00C14420" w:rsidRPr="002E147D" w:rsidRDefault="00C14420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14:paraId="52999D4D" w14:textId="77777777" w:rsidR="00C14420" w:rsidRPr="00C10D77" w:rsidRDefault="003459BA" w:rsidP="003459BA">
            <w:pPr>
              <w:rPr>
                <w:rFonts w:ascii="Times New Roman" w:hAnsi="Times New Roman" w:cs="Times New Roman"/>
                <w:color w:val="000000"/>
              </w:rPr>
            </w:pPr>
            <w:r>
              <w:t>Ley p</w:t>
            </w:r>
            <w:r w:rsidR="00C14420">
              <w:t>ara Prevenir</w:t>
            </w:r>
            <w:r>
              <w:t xml:space="preserve"> y</w:t>
            </w:r>
            <w:r w:rsidR="00C14420">
              <w:t xml:space="preserve"> Erradicar </w:t>
            </w:r>
            <w:r>
              <w:t>la Violencia Contra l</w:t>
            </w:r>
            <w:r w:rsidR="00C14420">
              <w:t>as Mujeres</w:t>
            </w:r>
          </w:p>
        </w:tc>
        <w:tc>
          <w:tcPr>
            <w:tcW w:w="2322" w:type="dxa"/>
            <w:gridSpan w:val="2"/>
          </w:tcPr>
          <w:p w14:paraId="6A347547" w14:textId="77777777" w:rsidR="00C14420" w:rsidRDefault="00C14420" w:rsidP="00B60279">
            <w:pPr>
              <w:jc w:val="center"/>
            </w:pPr>
            <w:r>
              <w:t>Registro Oficial Suplemento 175</w:t>
            </w:r>
          </w:p>
          <w:p w14:paraId="79840A9E" w14:textId="77777777" w:rsidR="00C14420" w:rsidRDefault="00C14420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05-feb.-2018</w:t>
            </w:r>
          </w:p>
        </w:tc>
        <w:tc>
          <w:tcPr>
            <w:tcW w:w="2214" w:type="dxa"/>
          </w:tcPr>
          <w:p w14:paraId="599849D4" w14:textId="77777777" w:rsidR="00C14420" w:rsidRPr="002E147D" w:rsidRDefault="006D5777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3" w:history="1">
              <w:r w:rsidR="00C14420">
                <w:rPr>
                  <w:rStyle w:val="Hipervnculo"/>
                </w:rPr>
                <w:t>https://www.igualdad.gob.ec/wp-content/uploads/downloads/2018/05/ley_prevenir_y_erradicar_violencia_mujeres.pdf</w:t>
              </w:r>
            </w:hyperlink>
          </w:p>
        </w:tc>
      </w:tr>
      <w:tr w:rsidR="00DE1C25" w:rsidRPr="002E147D" w14:paraId="4AF0A834" w14:textId="77777777" w:rsidTr="004A53D0">
        <w:tc>
          <w:tcPr>
            <w:tcW w:w="1384" w:type="dxa"/>
            <w:vMerge/>
          </w:tcPr>
          <w:p w14:paraId="5BEDA4F2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46DDCDC7" w14:textId="77777777" w:rsidR="00DE1C25" w:rsidRPr="002E147D" w:rsidRDefault="00DE1C25" w:rsidP="00CE05DF">
            <w:pPr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Ley Orgánica de Servicio Público (LOSEP)</w:t>
            </w:r>
          </w:p>
        </w:tc>
        <w:tc>
          <w:tcPr>
            <w:tcW w:w="2322" w:type="dxa"/>
            <w:gridSpan w:val="2"/>
          </w:tcPr>
          <w:p w14:paraId="462C1A6B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R. O. Suplemento No. 294</w:t>
            </w:r>
          </w:p>
        </w:tc>
        <w:tc>
          <w:tcPr>
            <w:tcW w:w="2214" w:type="dxa"/>
            <w:vMerge w:val="restart"/>
          </w:tcPr>
          <w:p w14:paraId="24FE4D85" w14:textId="77777777" w:rsidR="00DE1C25" w:rsidRPr="002E147D" w:rsidRDefault="006D5777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4" w:history="1">
              <w:r w:rsidR="00FE3625">
                <w:rPr>
                  <w:rStyle w:val="Hipervnculo"/>
                </w:rPr>
                <w:t>https://www.asambleanacional.gob.ec/es/leyes-aprobadas?leyes-aprobadas=All&amp;title=Ley+Org%C3%A1nica+de+Servicio+P%C3%BAblico&amp;fecha=</w:t>
              </w:r>
            </w:hyperlink>
          </w:p>
        </w:tc>
      </w:tr>
      <w:tr w:rsidR="00DE1C25" w:rsidRPr="002E147D" w14:paraId="50431F31" w14:textId="77777777" w:rsidTr="004A53D0">
        <w:tc>
          <w:tcPr>
            <w:tcW w:w="1384" w:type="dxa"/>
            <w:vMerge/>
          </w:tcPr>
          <w:p w14:paraId="0D71B846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5EB6FFB0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2D7BEDDD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06 de octubre de 2010</w:t>
            </w:r>
          </w:p>
        </w:tc>
        <w:tc>
          <w:tcPr>
            <w:tcW w:w="2214" w:type="dxa"/>
            <w:vMerge/>
          </w:tcPr>
          <w:p w14:paraId="0660F27B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C25" w:rsidRPr="002E147D" w14:paraId="6AB0B532" w14:textId="77777777" w:rsidTr="004A53D0">
        <w:tc>
          <w:tcPr>
            <w:tcW w:w="1384" w:type="dxa"/>
            <w:vMerge/>
          </w:tcPr>
          <w:p w14:paraId="3A1071B8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23E76E4C" w14:textId="77777777" w:rsidR="00DE1C25" w:rsidRPr="002E147D" w:rsidRDefault="00DE1C25" w:rsidP="00CE05DF">
            <w:pPr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Ley Orgánica de Participación Ciudadana</w:t>
            </w:r>
          </w:p>
        </w:tc>
        <w:tc>
          <w:tcPr>
            <w:tcW w:w="2322" w:type="dxa"/>
            <w:gridSpan w:val="2"/>
          </w:tcPr>
          <w:p w14:paraId="007F13E8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R. O. Suplemento No. 175</w:t>
            </w:r>
          </w:p>
        </w:tc>
        <w:tc>
          <w:tcPr>
            <w:tcW w:w="2214" w:type="dxa"/>
            <w:vMerge w:val="restart"/>
          </w:tcPr>
          <w:p w14:paraId="262B6AE6" w14:textId="77777777" w:rsidR="00DE1C25" w:rsidRPr="002E147D" w:rsidRDefault="006D5777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5" w:history="1">
              <w:r w:rsidR="00FE3625">
                <w:rPr>
                  <w:rStyle w:val="Hipervnculo"/>
                </w:rPr>
                <w:t>https://www.asambleanacional.gob.ec/es/leyes-aprobadas?leyes-aprobadas=All&amp;title=Ley+Org%C3%A1nica+</w:t>
              </w:r>
              <w:r w:rsidR="00FE3625">
                <w:rPr>
                  <w:rStyle w:val="Hipervnculo"/>
                </w:rPr>
                <w:lastRenderedPageBreak/>
                <w:t>de+Participaci%C3%B3n+Ciudadana&amp;fecha=</w:t>
              </w:r>
            </w:hyperlink>
          </w:p>
        </w:tc>
      </w:tr>
      <w:tr w:rsidR="00DE1C25" w:rsidRPr="002E147D" w14:paraId="140FCD75" w14:textId="77777777" w:rsidTr="004A53D0">
        <w:tc>
          <w:tcPr>
            <w:tcW w:w="1384" w:type="dxa"/>
            <w:vMerge/>
          </w:tcPr>
          <w:p w14:paraId="18243AFC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40F7A26C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771EF102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20 de abril de 2010</w:t>
            </w:r>
          </w:p>
        </w:tc>
        <w:tc>
          <w:tcPr>
            <w:tcW w:w="2214" w:type="dxa"/>
            <w:vMerge/>
          </w:tcPr>
          <w:p w14:paraId="7910C984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647E" w:rsidRPr="002E147D" w14:paraId="228FD4C1" w14:textId="77777777" w:rsidTr="004A53D0">
        <w:tc>
          <w:tcPr>
            <w:tcW w:w="1384" w:type="dxa"/>
            <w:vMerge/>
          </w:tcPr>
          <w:p w14:paraId="3D49C8C3" w14:textId="77777777" w:rsidR="00E3647E" w:rsidRPr="002E147D" w:rsidRDefault="00E3647E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52A7B0B6" w14:textId="77777777" w:rsidR="00E3647E" w:rsidRPr="005F7893" w:rsidRDefault="00E3647E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93">
              <w:rPr>
                <w:rFonts w:ascii="Times New Roman" w:hAnsi="Times New Roman" w:cs="Times New Roman"/>
                <w:color w:val="000000"/>
              </w:rPr>
              <w:t>Ley Orgánica del Sistema Nacional de Contratación</w:t>
            </w:r>
          </w:p>
          <w:p w14:paraId="06332816" w14:textId="77777777" w:rsidR="00E3647E" w:rsidRPr="002E147D" w:rsidRDefault="00E3647E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893">
              <w:rPr>
                <w:rFonts w:ascii="Times New Roman" w:hAnsi="Times New Roman" w:cs="Times New Roman"/>
                <w:color w:val="000000"/>
              </w:rPr>
              <w:t>Pública (LOSNCP)</w:t>
            </w:r>
          </w:p>
        </w:tc>
        <w:tc>
          <w:tcPr>
            <w:tcW w:w="2322" w:type="dxa"/>
            <w:gridSpan w:val="2"/>
          </w:tcPr>
          <w:p w14:paraId="73959208" w14:textId="77777777" w:rsidR="00E3647E" w:rsidRPr="002E147D" w:rsidRDefault="00E3647E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R. O. Suplemento No. 395</w:t>
            </w:r>
          </w:p>
        </w:tc>
        <w:tc>
          <w:tcPr>
            <w:tcW w:w="2214" w:type="dxa"/>
            <w:vMerge w:val="restart"/>
          </w:tcPr>
          <w:p w14:paraId="4C102608" w14:textId="77777777" w:rsidR="00E3647E" w:rsidRPr="002E147D" w:rsidRDefault="006D5777" w:rsidP="00E84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6" w:history="1">
              <w:r w:rsidR="00631AE0">
                <w:rPr>
                  <w:rStyle w:val="Hipervnculo"/>
                </w:rPr>
                <w:t>https://www.asambleanacional.gob.ec/es/leyes-aprobadas?leyes-aprobadas=All&amp;title=Ley+Org%C3%A1nica+del+Sistema+Nacional+de+Contrataci%C3%B3n+P%C3%BAblica&amp;fecha=</w:t>
              </w:r>
            </w:hyperlink>
          </w:p>
        </w:tc>
      </w:tr>
      <w:tr w:rsidR="00E3647E" w:rsidRPr="002E147D" w14:paraId="117D4B9D" w14:textId="77777777" w:rsidTr="004A53D0">
        <w:tc>
          <w:tcPr>
            <w:tcW w:w="1384" w:type="dxa"/>
            <w:vMerge/>
          </w:tcPr>
          <w:p w14:paraId="02E1AD69" w14:textId="77777777" w:rsidR="00E3647E" w:rsidRPr="002E147D" w:rsidRDefault="00E3647E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26C63896" w14:textId="77777777" w:rsidR="00E3647E" w:rsidRPr="002E147D" w:rsidRDefault="00E3647E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1D75A91D" w14:textId="77777777" w:rsidR="00E3647E" w:rsidRPr="002E147D" w:rsidRDefault="00E3647E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04 de agosto de 2008</w:t>
            </w:r>
          </w:p>
        </w:tc>
        <w:tc>
          <w:tcPr>
            <w:tcW w:w="2214" w:type="dxa"/>
            <w:vMerge/>
          </w:tcPr>
          <w:p w14:paraId="45E5871D" w14:textId="77777777" w:rsidR="00E3647E" w:rsidRPr="002E147D" w:rsidRDefault="00E3647E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4938" w:rsidRPr="002E147D" w14:paraId="5A85EF1A" w14:textId="77777777" w:rsidTr="004A53D0">
        <w:tc>
          <w:tcPr>
            <w:tcW w:w="1384" w:type="dxa"/>
            <w:vMerge/>
          </w:tcPr>
          <w:p w14:paraId="0ECA84FA" w14:textId="77777777" w:rsidR="00E84938" w:rsidRPr="002E147D" w:rsidRDefault="00E84938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0A5C347A" w14:textId="77777777" w:rsidR="00E84938" w:rsidRPr="002E147D" w:rsidRDefault="00E84938" w:rsidP="005B390C">
            <w:pPr>
              <w:rPr>
                <w:rFonts w:ascii="Times New Roman" w:hAnsi="Times New Roman" w:cs="Times New Roman"/>
                <w:color w:val="000000"/>
              </w:rPr>
            </w:pPr>
            <w:r w:rsidRPr="00550CD9">
              <w:rPr>
                <w:rFonts w:ascii="Times New Roman" w:hAnsi="Times New Roman" w:cs="Times New Roman"/>
                <w:color w:val="000000"/>
              </w:rPr>
              <w:t>Ley Orgánica de Transparencia y Acceso a la</w:t>
            </w:r>
            <w:r w:rsidR="005B39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0CD9">
              <w:rPr>
                <w:rFonts w:ascii="Times New Roman" w:hAnsi="Times New Roman" w:cs="Times New Roman"/>
                <w:color w:val="000000"/>
              </w:rPr>
              <w:t>Información Pública (LOTAIP)</w:t>
            </w:r>
          </w:p>
        </w:tc>
        <w:tc>
          <w:tcPr>
            <w:tcW w:w="2322" w:type="dxa"/>
            <w:gridSpan w:val="2"/>
          </w:tcPr>
          <w:p w14:paraId="0E55F501" w14:textId="77777777" w:rsidR="00E84938" w:rsidRPr="002E147D" w:rsidRDefault="00E84938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R. O. Suplemento No. 337</w:t>
            </w:r>
          </w:p>
        </w:tc>
        <w:tc>
          <w:tcPr>
            <w:tcW w:w="2214" w:type="dxa"/>
            <w:vMerge w:val="restart"/>
          </w:tcPr>
          <w:p w14:paraId="12A4E22F" w14:textId="77777777" w:rsidR="00E84938" w:rsidRPr="002E147D" w:rsidRDefault="006D5777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7" w:history="1">
              <w:r w:rsidR="00DB2FEE">
                <w:rPr>
                  <w:rStyle w:val="Hipervnculo"/>
                </w:rPr>
                <w:t>http://www.dpe.gob.ec/lotaip/pdfjulio/JURIDICO/a2/LOTAIP.pdf</w:t>
              </w:r>
            </w:hyperlink>
          </w:p>
        </w:tc>
      </w:tr>
      <w:tr w:rsidR="00E84938" w:rsidRPr="002E147D" w14:paraId="135FA662" w14:textId="77777777" w:rsidTr="004A53D0">
        <w:tc>
          <w:tcPr>
            <w:tcW w:w="1384" w:type="dxa"/>
            <w:vMerge/>
          </w:tcPr>
          <w:p w14:paraId="5F32A3F7" w14:textId="77777777" w:rsidR="00E84938" w:rsidRPr="002E147D" w:rsidRDefault="00E84938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34C92DAC" w14:textId="77777777" w:rsidR="00E84938" w:rsidRPr="002E147D" w:rsidRDefault="00E84938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24E9EB64" w14:textId="77777777" w:rsidR="00E84938" w:rsidRPr="002E147D" w:rsidRDefault="00E84938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18 de mayo de 2004</w:t>
            </w:r>
          </w:p>
        </w:tc>
        <w:tc>
          <w:tcPr>
            <w:tcW w:w="2214" w:type="dxa"/>
            <w:vMerge/>
          </w:tcPr>
          <w:p w14:paraId="3CF80EE1" w14:textId="77777777" w:rsidR="00E84938" w:rsidRPr="002E147D" w:rsidRDefault="00E84938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C25" w:rsidRPr="002E147D" w14:paraId="002E9A85" w14:textId="77777777" w:rsidTr="004A53D0">
        <w:trPr>
          <w:trHeight w:val="531"/>
        </w:trPr>
        <w:tc>
          <w:tcPr>
            <w:tcW w:w="1384" w:type="dxa"/>
            <w:vMerge/>
          </w:tcPr>
          <w:p w14:paraId="577EAC81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31ACC5D4" w14:textId="77777777" w:rsidR="00DE1C25" w:rsidRPr="00A935AC" w:rsidRDefault="00DE1C25" w:rsidP="00CE05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4C2E1E3F" w14:textId="77777777" w:rsidR="00DE1C25" w:rsidRDefault="00DE1C25" w:rsidP="001C7DA1">
            <w:pPr>
              <w:rPr>
                <w:rFonts w:ascii="Times New Roman" w:hAnsi="Times New Roman" w:cs="Times New Roman"/>
                <w:color w:val="000000"/>
              </w:rPr>
            </w:pPr>
            <w:r w:rsidRPr="00CE05DF">
              <w:rPr>
                <w:rFonts w:ascii="Times New Roman" w:hAnsi="Times New Roman" w:cs="Times New Roman"/>
                <w:color w:val="000000"/>
              </w:rPr>
              <w:t>28 de marzo de 2010</w:t>
            </w:r>
          </w:p>
        </w:tc>
        <w:tc>
          <w:tcPr>
            <w:tcW w:w="2214" w:type="dxa"/>
            <w:vMerge/>
          </w:tcPr>
          <w:p w14:paraId="204B34A0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C25" w:rsidRPr="002E147D" w14:paraId="0CD97B06" w14:textId="77777777" w:rsidTr="004A53D0">
        <w:tc>
          <w:tcPr>
            <w:tcW w:w="1384" w:type="dxa"/>
            <w:vMerge/>
          </w:tcPr>
          <w:p w14:paraId="16EAA33B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4284C9C7" w14:textId="77777777" w:rsidR="00DE1C25" w:rsidRPr="00A935AC" w:rsidRDefault="00DE1C25" w:rsidP="00C57CB7">
            <w:pPr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 w:rsidRPr="00CE05DF">
              <w:rPr>
                <w:rFonts w:ascii="Times New Roman" w:hAnsi="Times New Roman" w:cs="Times New Roman"/>
                <w:color w:val="000000"/>
              </w:rPr>
              <w:t>Ley Orgánica de Movilidad Humana</w:t>
            </w:r>
          </w:p>
        </w:tc>
        <w:tc>
          <w:tcPr>
            <w:tcW w:w="2322" w:type="dxa"/>
            <w:gridSpan w:val="2"/>
          </w:tcPr>
          <w:p w14:paraId="7B3DBA1A" w14:textId="77777777" w:rsidR="00DE1C25" w:rsidRPr="00A935AC" w:rsidRDefault="00DE1C25" w:rsidP="00A935AC">
            <w:pPr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>
              <w:t>R.O.S No. 938</w:t>
            </w:r>
          </w:p>
        </w:tc>
        <w:tc>
          <w:tcPr>
            <w:tcW w:w="2214" w:type="dxa"/>
            <w:vMerge w:val="restart"/>
          </w:tcPr>
          <w:p w14:paraId="0A196F8F" w14:textId="77777777" w:rsidR="00DE1C25" w:rsidRPr="002E147D" w:rsidRDefault="006D5777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8" w:history="1">
              <w:r w:rsidR="00A9165E">
                <w:rPr>
                  <w:rStyle w:val="Hipervnculo"/>
                </w:rPr>
                <w:t>https://www.cancilleria.gob.ec/wp-content/uploads/2014/03/ley_de_movilidad_humana_oficial.pdf</w:t>
              </w:r>
            </w:hyperlink>
          </w:p>
        </w:tc>
      </w:tr>
      <w:tr w:rsidR="00DE1C25" w:rsidRPr="002E147D" w14:paraId="2669C9AF" w14:textId="77777777" w:rsidTr="004A53D0">
        <w:tc>
          <w:tcPr>
            <w:tcW w:w="1384" w:type="dxa"/>
            <w:vMerge/>
          </w:tcPr>
          <w:p w14:paraId="0E513FE4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5E0CD5D5" w14:textId="77777777" w:rsidR="00DE1C25" w:rsidRPr="00A935AC" w:rsidRDefault="00DE1C25" w:rsidP="00C57CB7">
            <w:pPr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</w:p>
        </w:tc>
        <w:tc>
          <w:tcPr>
            <w:tcW w:w="2322" w:type="dxa"/>
            <w:gridSpan w:val="2"/>
          </w:tcPr>
          <w:p w14:paraId="2D743B93" w14:textId="77777777" w:rsidR="00DE1C25" w:rsidRPr="00A935AC" w:rsidRDefault="00DE1C25" w:rsidP="00A935AC">
            <w:pPr>
              <w:rPr>
                <w:rFonts w:ascii="Arial" w:eastAsia="Times New Roman" w:hAnsi="Arial" w:cs="Arial"/>
                <w:sz w:val="16"/>
                <w:szCs w:val="16"/>
                <w:lang w:eastAsia="es-EC"/>
              </w:rPr>
            </w:pPr>
            <w:r>
              <w:t>06 de febrero de 2017</w:t>
            </w:r>
          </w:p>
        </w:tc>
        <w:tc>
          <w:tcPr>
            <w:tcW w:w="2214" w:type="dxa"/>
            <w:vMerge/>
          </w:tcPr>
          <w:p w14:paraId="5F1E3F28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0CF3" w:rsidRPr="002E147D" w14:paraId="10B8FAF5" w14:textId="77777777" w:rsidTr="004A53D0">
        <w:tc>
          <w:tcPr>
            <w:tcW w:w="1384" w:type="dxa"/>
            <w:vMerge/>
          </w:tcPr>
          <w:p w14:paraId="436B047C" w14:textId="77777777" w:rsidR="00BB0CF3" w:rsidRPr="002E147D" w:rsidRDefault="00BB0CF3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7B97CE94" w14:textId="77777777" w:rsidR="00BB0CF3" w:rsidRPr="002E147D" w:rsidRDefault="00BB0CF3" w:rsidP="00C57CB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09DCF330" w14:textId="77777777" w:rsidR="00BB0CF3" w:rsidRPr="002E147D" w:rsidRDefault="00BB0CF3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30 de noviembre del 2.001</w:t>
            </w:r>
          </w:p>
        </w:tc>
        <w:tc>
          <w:tcPr>
            <w:tcW w:w="2214" w:type="dxa"/>
            <w:vMerge/>
          </w:tcPr>
          <w:p w14:paraId="7C6A2FCE" w14:textId="77777777" w:rsidR="00BB0CF3" w:rsidRPr="002E147D" w:rsidRDefault="00BB0CF3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C25" w:rsidRPr="002E147D" w14:paraId="6BEA28DE" w14:textId="77777777" w:rsidTr="004A53D0">
        <w:trPr>
          <w:trHeight w:val="514"/>
        </w:trPr>
        <w:tc>
          <w:tcPr>
            <w:tcW w:w="1384" w:type="dxa"/>
            <w:vMerge/>
          </w:tcPr>
          <w:p w14:paraId="23804C11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0BF2F176" w14:textId="77777777" w:rsidR="00DE1C25" w:rsidRPr="002E147D" w:rsidRDefault="00DE1C25" w:rsidP="00C57CB7">
            <w:pPr>
              <w:rPr>
                <w:rFonts w:ascii="Times New Roman" w:hAnsi="Times New Roman" w:cs="Times New Roman"/>
                <w:color w:val="000000"/>
              </w:rPr>
            </w:pPr>
            <w:r w:rsidRPr="00CE05DF">
              <w:rPr>
                <w:rFonts w:ascii="Times New Roman" w:hAnsi="Times New Roman" w:cs="Times New Roman"/>
                <w:color w:val="000000"/>
              </w:rPr>
              <w:t>Ley del Anciano</w:t>
            </w:r>
            <w:r w:rsidR="009D7EF8">
              <w:rPr>
                <w:rFonts w:ascii="Times New Roman" w:hAnsi="Times New Roman" w:cs="Times New Roman"/>
                <w:color w:val="000000"/>
              </w:rPr>
              <w:t>|</w:t>
            </w:r>
          </w:p>
        </w:tc>
        <w:tc>
          <w:tcPr>
            <w:tcW w:w="2322" w:type="dxa"/>
            <w:gridSpan w:val="2"/>
          </w:tcPr>
          <w:p w14:paraId="0225E1B6" w14:textId="77777777" w:rsidR="00DE1C25" w:rsidRPr="00C57CB7" w:rsidRDefault="00DE1C25" w:rsidP="00434A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Registro Oficial 376 </w:t>
            </w:r>
          </w:p>
        </w:tc>
        <w:tc>
          <w:tcPr>
            <w:tcW w:w="2214" w:type="dxa"/>
            <w:vMerge w:val="restart"/>
          </w:tcPr>
          <w:p w14:paraId="0250AC2F" w14:textId="77777777" w:rsidR="00DE1C25" w:rsidRPr="002E147D" w:rsidRDefault="006D5777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9" w:history="1">
              <w:r w:rsidR="00F55223">
                <w:rPr>
                  <w:rStyle w:val="Hipervnculo"/>
                </w:rPr>
                <w:t>file:///C:/Users/ADMIN/Downloads/160429%20Ley%20del%20Anciano.pdf</w:t>
              </w:r>
            </w:hyperlink>
          </w:p>
        </w:tc>
      </w:tr>
      <w:tr w:rsidR="00DE1C25" w:rsidRPr="002E147D" w14:paraId="2FEA41AF" w14:textId="77777777" w:rsidTr="004A53D0">
        <w:trPr>
          <w:trHeight w:val="497"/>
        </w:trPr>
        <w:tc>
          <w:tcPr>
            <w:tcW w:w="1384" w:type="dxa"/>
            <w:vMerge/>
          </w:tcPr>
          <w:p w14:paraId="112EBA6B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48B24AC0" w14:textId="77777777" w:rsidR="00DE1C25" w:rsidRPr="00CE05DF" w:rsidRDefault="00DE1C25" w:rsidP="00C57CB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7AEA8435" w14:textId="77777777" w:rsidR="00DE1C25" w:rsidRDefault="00DE1C25" w:rsidP="00EC3CD5">
            <w:pPr>
              <w:rPr>
                <w:rFonts w:ascii="Times New Roman" w:hAnsi="Times New Roman" w:cs="Times New Roman"/>
                <w:color w:val="000000"/>
              </w:rPr>
            </w:pPr>
            <w:r w:rsidRPr="00434AA4">
              <w:rPr>
                <w:rFonts w:ascii="Times New Roman" w:hAnsi="Times New Roman" w:cs="Times New Roman"/>
                <w:color w:val="000000"/>
              </w:rPr>
              <w:t>13-oct.-2006</w:t>
            </w:r>
          </w:p>
        </w:tc>
        <w:tc>
          <w:tcPr>
            <w:tcW w:w="2214" w:type="dxa"/>
            <w:vMerge/>
          </w:tcPr>
          <w:p w14:paraId="11DEEB01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C25" w:rsidRPr="002E147D" w14:paraId="53354F02" w14:textId="77777777" w:rsidTr="004A53D0">
        <w:trPr>
          <w:trHeight w:val="360"/>
        </w:trPr>
        <w:tc>
          <w:tcPr>
            <w:tcW w:w="1384" w:type="dxa"/>
            <w:vMerge/>
          </w:tcPr>
          <w:p w14:paraId="48E69284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508FB7C8" w14:textId="77777777" w:rsidR="00DE1C25" w:rsidRPr="00CE05DF" w:rsidRDefault="00DE1C25" w:rsidP="00C57CB7">
            <w:pPr>
              <w:rPr>
                <w:rFonts w:ascii="Times New Roman" w:hAnsi="Times New Roman" w:cs="Times New Roman"/>
                <w:color w:val="000000"/>
              </w:rPr>
            </w:pPr>
            <w:r w:rsidRPr="00CE05DF">
              <w:rPr>
                <w:rFonts w:ascii="Times New Roman" w:hAnsi="Times New Roman" w:cs="Times New Roman"/>
                <w:color w:val="000000"/>
              </w:rPr>
              <w:t xml:space="preserve">Ley de la juventud </w:t>
            </w:r>
          </w:p>
        </w:tc>
        <w:tc>
          <w:tcPr>
            <w:tcW w:w="2322" w:type="dxa"/>
            <w:gridSpan w:val="2"/>
          </w:tcPr>
          <w:p w14:paraId="348A47BA" w14:textId="77777777" w:rsidR="00DE1C25" w:rsidRPr="00C57CB7" w:rsidRDefault="00DE1C25" w:rsidP="00EC3C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R.</w:t>
            </w:r>
            <w:r w:rsidRPr="00C57CB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O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C57C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7CB7">
              <w:rPr>
                <w:rFonts w:ascii="Times New Roman" w:hAnsi="Times New Roman" w:cs="Times New Roman"/>
                <w:color w:val="000000"/>
              </w:rPr>
              <w:t>Nº</w:t>
            </w:r>
            <w:proofErr w:type="spellEnd"/>
            <w:r w:rsidRPr="00C57CB7">
              <w:rPr>
                <w:rFonts w:ascii="Times New Roman" w:hAnsi="Times New Roman" w:cs="Times New Roman"/>
                <w:color w:val="000000"/>
              </w:rPr>
              <w:t xml:space="preserve"> 439. </w:t>
            </w:r>
          </w:p>
        </w:tc>
        <w:tc>
          <w:tcPr>
            <w:tcW w:w="2214" w:type="dxa"/>
            <w:vMerge w:val="restart"/>
          </w:tcPr>
          <w:p w14:paraId="37EE7CC4" w14:textId="77777777" w:rsidR="00DE1C25" w:rsidRPr="002E147D" w:rsidRDefault="006D5777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30" w:history="1">
              <w:r w:rsidR="009D7EF8">
                <w:rPr>
                  <w:rStyle w:val="Hipervnculo"/>
                </w:rPr>
                <w:t>https://www.igualdad.gob.ec/wp-content/uploads/downloads/2018/05/ley_de_juventud.pdf</w:t>
              </w:r>
            </w:hyperlink>
          </w:p>
        </w:tc>
      </w:tr>
      <w:tr w:rsidR="00DE1C25" w:rsidRPr="002E147D" w14:paraId="59FBB6BE" w14:textId="77777777" w:rsidTr="004A53D0">
        <w:trPr>
          <w:trHeight w:val="342"/>
        </w:trPr>
        <w:tc>
          <w:tcPr>
            <w:tcW w:w="1384" w:type="dxa"/>
            <w:vMerge/>
          </w:tcPr>
          <w:p w14:paraId="3F24D778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036AE4F9" w14:textId="77777777" w:rsidR="00DE1C25" w:rsidRPr="00CE05DF" w:rsidRDefault="00DE1C25" w:rsidP="00C57CB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36DED7C9" w14:textId="77777777" w:rsidR="00DE1C25" w:rsidRDefault="00DE1C25" w:rsidP="00E764D7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57CB7">
              <w:rPr>
                <w:rFonts w:ascii="Times New Roman" w:hAnsi="Times New Roman" w:cs="Times New Roman"/>
                <w:color w:val="000000"/>
              </w:rPr>
              <w:t xml:space="preserve">24 de </w:t>
            </w:r>
            <w:proofErr w:type="gramStart"/>
            <w:r w:rsidRPr="00C57CB7">
              <w:rPr>
                <w:rFonts w:ascii="Times New Roman" w:hAnsi="Times New Roman" w:cs="Times New Roman"/>
                <w:color w:val="000000"/>
              </w:rPr>
              <w:t>Octubre</w:t>
            </w:r>
            <w:proofErr w:type="gramEnd"/>
            <w:r w:rsidRPr="00C57CB7">
              <w:rPr>
                <w:rFonts w:ascii="Times New Roman" w:hAnsi="Times New Roman" w:cs="Times New Roman"/>
                <w:color w:val="000000"/>
              </w:rPr>
              <w:t xml:space="preserve"> del 2001</w:t>
            </w:r>
          </w:p>
        </w:tc>
        <w:tc>
          <w:tcPr>
            <w:tcW w:w="2214" w:type="dxa"/>
            <w:vMerge/>
          </w:tcPr>
          <w:p w14:paraId="1E08FDC2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C25" w:rsidRPr="002E147D" w14:paraId="48BF6E23" w14:textId="77777777" w:rsidTr="004A53D0">
        <w:trPr>
          <w:trHeight w:val="188"/>
        </w:trPr>
        <w:tc>
          <w:tcPr>
            <w:tcW w:w="1384" w:type="dxa"/>
            <w:vMerge w:val="restart"/>
          </w:tcPr>
          <w:p w14:paraId="289E8ADD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Reglamentos de leyes</w:t>
            </w:r>
          </w:p>
        </w:tc>
        <w:tc>
          <w:tcPr>
            <w:tcW w:w="3402" w:type="dxa"/>
            <w:vMerge w:val="restart"/>
          </w:tcPr>
          <w:p w14:paraId="65421314" w14:textId="77777777" w:rsidR="00DE1C25" w:rsidRPr="00A95AC9" w:rsidRDefault="00DE1C25" w:rsidP="00C57CB7">
            <w:pPr>
              <w:rPr>
                <w:rFonts w:ascii="Times New Roman" w:hAnsi="Times New Roman" w:cs="Times New Roman"/>
                <w:color w:val="000000"/>
              </w:rPr>
            </w:pPr>
            <w:r w:rsidRPr="00A95AC9">
              <w:rPr>
                <w:rFonts w:ascii="Times New Roman" w:hAnsi="Times New Roman" w:cs="Times New Roman"/>
                <w:color w:val="000000"/>
              </w:rPr>
              <w:t xml:space="preserve">Reglamento del Código </w:t>
            </w:r>
            <w:r w:rsidRPr="002E147D">
              <w:rPr>
                <w:rFonts w:ascii="Times New Roman" w:hAnsi="Times New Roman" w:cs="Times New Roman"/>
                <w:color w:val="000000"/>
              </w:rPr>
              <w:t>Orgánico</w:t>
            </w:r>
            <w:r w:rsidRPr="00A95AC9">
              <w:rPr>
                <w:rFonts w:ascii="Times New Roman" w:hAnsi="Times New Roman" w:cs="Times New Roman"/>
                <w:color w:val="000000"/>
              </w:rPr>
              <w:t xml:space="preserve"> de Planificación y</w:t>
            </w:r>
          </w:p>
          <w:p w14:paraId="32E2DB74" w14:textId="77777777" w:rsidR="00DE1C25" w:rsidRPr="002E147D" w:rsidRDefault="00DE1C25" w:rsidP="00C57CB7">
            <w:pPr>
              <w:rPr>
                <w:rFonts w:ascii="Times New Roman" w:hAnsi="Times New Roman" w:cs="Times New Roman"/>
                <w:color w:val="000000"/>
              </w:rPr>
            </w:pPr>
            <w:r w:rsidRPr="00A95AC9">
              <w:rPr>
                <w:rFonts w:ascii="Times New Roman" w:hAnsi="Times New Roman" w:cs="Times New Roman"/>
                <w:color w:val="000000"/>
              </w:rPr>
              <w:t>Finanzas Públicas</w:t>
            </w:r>
          </w:p>
        </w:tc>
        <w:tc>
          <w:tcPr>
            <w:tcW w:w="2322" w:type="dxa"/>
            <w:gridSpan w:val="2"/>
          </w:tcPr>
          <w:p w14:paraId="4409CE47" w14:textId="77777777" w:rsidR="00DE1C25" w:rsidRPr="002E147D" w:rsidRDefault="00DE1C25" w:rsidP="008D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5AC9">
              <w:rPr>
                <w:rFonts w:ascii="Times New Roman" w:hAnsi="Times New Roman" w:cs="Times New Roman"/>
                <w:color w:val="000000"/>
              </w:rPr>
              <w:t>R. O. Suplemento No. 383</w:t>
            </w:r>
          </w:p>
        </w:tc>
        <w:tc>
          <w:tcPr>
            <w:tcW w:w="2214" w:type="dxa"/>
            <w:vMerge w:val="restart"/>
          </w:tcPr>
          <w:p w14:paraId="473B4B2A" w14:textId="77777777" w:rsidR="00DE1C25" w:rsidRPr="002E147D" w:rsidRDefault="006D5777" w:rsidP="00BB0C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31" w:history="1">
              <w:r w:rsidR="00DC20A7">
                <w:rPr>
                  <w:rStyle w:val="Hipervnculo"/>
                </w:rPr>
                <w:t>https://www.presidencia.gob.ec/wp-content/uploads/2018/04/a2_3_reg_codigo_org_plan_fin_pu_mar_2018.pdf</w:t>
              </w:r>
            </w:hyperlink>
          </w:p>
        </w:tc>
      </w:tr>
      <w:tr w:rsidR="00DE1C25" w:rsidRPr="002E147D" w14:paraId="79D96B80" w14:textId="77777777" w:rsidTr="004A53D0">
        <w:trPr>
          <w:trHeight w:val="189"/>
        </w:trPr>
        <w:tc>
          <w:tcPr>
            <w:tcW w:w="1384" w:type="dxa"/>
            <w:vMerge/>
          </w:tcPr>
          <w:p w14:paraId="72F1136C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258306DB" w14:textId="77777777" w:rsidR="00DE1C25" w:rsidRPr="002E147D" w:rsidRDefault="00DE1C25" w:rsidP="00C57CB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2EAAB356" w14:textId="77777777" w:rsidR="00DE1C25" w:rsidRPr="002E147D" w:rsidRDefault="00DE1C25" w:rsidP="008D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5AC9">
              <w:rPr>
                <w:rFonts w:ascii="Times New Roman" w:hAnsi="Times New Roman" w:cs="Times New Roman"/>
                <w:color w:val="000000"/>
              </w:rPr>
              <w:t>26 de noviembre de 2014</w:t>
            </w:r>
          </w:p>
        </w:tc>
        <w:tc>
          <w:tcPr>
            <w:tcW w:w="2214" w:type="dxa"/>
            <w:vMerge/>
          </w:tcPr>
          <w:p w14:paraId="65AEB16C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C25" w:rsidRPr="002E147D" w14:paraId="05098C48" w14:textId="77777777" w:rsidTr="004A53D0">
        <w:trPr>
          <w:trHeight w:val="206"/>
        </w:trPr>
        <w:tc>
          <w:tcPr>
            <w:tcW w:w="1384" w:type="dxa"/>
            <w:vMerge/>
          </w:tcPr>
          <w:p w14:paraId="24FE0397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3FDC7586" w14:textId="77777777" w:rsidR="00DE1C25" w:rsidRPr="0080143B" w:rsidRDefault="00DE1C25" w:rsidP="00C57CB7">
            <w:pPr>
              <w:rPr>
                <w:rFonts w:ascii="Times New Roman" w:hAnsi="Times New Roman" w:cs="Times New Roman"/>
                <w:color w:val="000000"/>
              </w:rPr>
            </w:pPr>
            <w:r w:rsidRPr="0080143B">
              <w:rPr>
                <w:rFonts w:ascii="Times New Roman" w:hAnsi="Times New Roman" w:cs="Times New Roman"/>
                <w:color w:val="000000"/>
              </w:rPr>
              <w:t>Reglamento a la Ley Orgánica de Servicio Público</w:t>
            </w:r>
          </w:p>
          <w:p w14:paraId="07955BF7" w14:textId="77777777" w:rsidR="00DE1C25" w:rsidRPr="002E147D" w:rsidRDefault="00DE1C25" w:rsidP="00C57CB7">
            <w:pPr>
              <w:rPr>
                <w:rFonts w:ascii="Times New Roman" w:hAnsi="Times New Roman" w:cs="Times New Roman"/>
                <w:color w:val="000000"/>
              </w:rPr>
            </w:pPr>
            <w:r w:rsidRPr="0080143B">
              <w:rPr>
                <w:rFonts w:ascii="Times New Roman" w:hAnsi="Times New Roman" w:cs="Times New Roman"/>
                <w:color w:val="000000"/>
              </w:rPr>
              <w:t>(LOSEP)</w:t>
            </w:r>
          </w:p>
        </w:tc>
        <w:tc>
          <w:tcPr>
            <w:tcW w:w="2322" w:type="dxa"/>
            <w:gridSpan w:val="2"/>
          </w:tcPr>
          <w:p w14:paraId="07F5D4BF" w14:textId="77777777" w:rsidR="00DE1C25" w:rsidRPr="002E147D" w:rsidRDefault="00DE1C25" w:rsidP="008D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5AC9">
              <w:rPr>
                <w:rFonts w:ascii="Times New Roman" w:hAnsi="Times New Roman" w:cs="Times New Roman"/>
                <w:color w:val="000000"/>
              </w:rPr>
              <w:t>R. O. Suplemento No. 418</w:t>
            </w:r>
          </w:p>
        </w:tc>
        <w:tc>
          <w:tcPr>
            <w:tcW w:w="2214" w:type="dxa"/>
            <w:vMerge w:val="restart"/>
          </w:tcPr>
          <w:p w14:paraId="7CEF57D5" w14:textId="77777777" w:rsidR="00DE1C25" w:rsidRPr="002E147D" w:rsidRDefault="006D5777" w:rsidP="00BB0C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32" w:history="1">
              <w:r w:rsidR="00DC20A7">
                <w:rPr>
                  <w:rStyle w:val="Hipervnculo"/>
                </w:rPr>
                <w:t>http://www.oas.org/juridico/pdfs/mesicic5_ecu_ane_mdt_4.4_reg_losep.pdf</w:t>
              </w:r>
            </w:hyperlink>
          </w:p>
        </w:tc>
      </w:tr>
      <w:tr w:rsidR="004978A9" w:rsidRPr="002E147D" w14:paraId="5945AD34" w14:textId="77777777" w:rsidTr="004978A9">
        <w:trPr>
          <w:trHeight w:val="497"/>
        </w:trPr>
        <w:tc>
          <w:tcPr>
            <w:tcW w:w="1384" w:type="dxa"/>
            <w:vMerge/>
          </w:tcPr>
          <w:p w14:paraId="5A574A0C" w14:textId="77777777" w:rsidR="004978A9" w:rsidRPr="002E147D" w:rsidRDefault="004978A9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61C0886C" w14:textId="77777777" w:rsidR="004978A9" w:rsidRPr="002E147D" w:rsidRDefault="004978A9" w:rsidP="00C57CB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323E7DD0" w14:textId="77777777" w:rsidR="004978A9" w:rsidRPr="002E147D" w:rsidRDefault="004978A9" w:rsidP="008D16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5AC9">
              <w:rPr>
                <w:rFonts w:ascii="Times New Roman" w:hAnsi="Times New Roman" w:cs="Times New Roman"/>
                <w:color w:val="000000"/>
              </w:rPr>
              <w:t>01 de abril de 2011</w:t>
            </w:r>
          </w:p>
        </w:tc>
        <w:tc>
          <w:tcPr>
            <w:tcW w:w="2214" w:type="dxa"/>
            <w:vMerge/>
          </w:tcPr>
          <w:p w14:paraId="226D6197" w14:textId="77777777" w:rsidR="004978A9" w:rsidRPr="002E147D" w:rsidRDefault="004978A9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C25" w:rsidRPr="002E147D" w14:paraId="2ADD25F8" w14:textId="77777777" w:rsidTr="004A53D0">
        <w:trPr>
          <w:trHeight w:val="249"/>
        </w:trPr>
        <w:tc>
          <w:tcPr>
            <w:tcW w:w="1384" w:type="dxa"/>
            <w:vMerge w:val="restart"/>
          </w:tcPr>
          <w:p w14:paraId="61128B71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Ordenanzas</w:t>
            </w:r>
          </w:p>
        </w:tc>
        <w:tc>
          <w:tcPr>
            <w:tcW w:w="3402" w:type="dxa"/>
            <w:vMerge w:val="restart"/>
          </w:tcPr>
          <w:p w14:paraId="1F7C48F1" w14:textId="77777777" w:rsidR="00DE1C25" w:rsidRPr="002E147D" w:rsidRDefault="00DE1C25" w:rsidP="00C57CB7">
            <w:pPr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Ordenanza de constitución de Conformación del Consejo Cantonal de Protección de Derechos</w:t>
            </w:r>
          </w:p>
        </w:tc>
        <w:tc>
          <w:tcPr>
            <w:tcW w:w="2322" w:type="dxa"/>
            <w:gridSpan w:val="2"/>
          </w:tcPr>
          <w:p w14:paraId="7E0705B0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 xml:space="preserve">R. O. </w:t>
            </w:r>
            <w:proofErr w:type="spellStart"/>
            <w:r w:rsidRPr="002E147D">
              <w:rPr>
                <w:rFonts w:ascii="Times New Roman" w:hAnsi="Times New Roman" w:cs="Times New Roman"/>
                <w:color w:val="000000"/>
              </w:rPr>
              <w:t>N°</w:t>
            </w:r>
            <w:proofErr w:type="spellEnd"/>
            <w:r w:rsidRPr="002E147D">
              <w:rPr>
                <w:rFonts w:ascii="Times New Roman" w:hAnsi="Times New Roman" w:cs="Times New Roman"/>
                <w:color w:val="000000"/>
              </w:rPr>
              <w:t xml:space="preserve"> 368</w:t>
            </w:r>
          </w:p>
        </w:tc>
        <w:tc>
          <w:tcPr>
            <w:tcW w:w="2214" w:type="dxa"/>
            <w:vMerge w:val="restart"/>
          </w:tcPr>
          <w:p w14:paraId="6E721D5B" w14:textId="77777777" w:rsidR="00DE1C25" w:rsidRPr="002E147D" w:rsidRDefault="00B66EBD" w:rsidP="004E13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EBD">
              <w:rPr>
                <w:rFonts w:ascii="Times New Roman" w:hAnsi="Times New Roman" w:cs="Times New Roman"/>
                <w:color w:val="000000"/>
              </w:rPr>
              <w:t>http://www.cocaprode.gob.ec/docs/Ordenanza%20de%20constituci%C3%B3n%20-%20COCAPRODE.pdf</w:t>
            </w:r>
          </w:p>
        </w:tc>
      </w:tr>
      <w:tr w:rsidR="00DE1C25" w:rsidRPr="002E147D" w14:paraId="57F9924A" w14:textId="77777777" w:rsidTr="004A53D0">
        <w:trPr>
          <w:trHeight w:val="703"/>
        </w:trPr>
        <w:tc>
          <w:tcPr>
            <w:tcW w:w="1384" w:type="dxa"/>
            <w:vMerge/>
          </w:tcPr>
          <w:p w14:paraId="010662F4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6D0EE588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6F8889C4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14 de noviembre del 2014</w:t>
            </w:r>
          </w:p>
        </w:tc>
        <w:tc>
          <w:tcPr>
            <w:tcW w:w="2214" w:type="dxa"/>
            <w:vMerge/>
          </w:tcPr>
          <w:p w14:paraId="641A1737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1C25" w:rsidRPr="002E147D" w14:paraId="241F3E20" w14:textId="77777777" w:rsidTr="004A53D0">
        <w:trPr>
          <w:trHeight w:val="469"/>
        </w:trPr>
        <w:tc>
          <w:tcPr>
            <w:tcW w:w="1384" w:type="dxa"/>
            <w:vMerge/>
          </w:tcPr>
          <w:p w14:paraId="1C6DFDA6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42A877D6" w14:textId="77777777" w:rsidR="00DE1C25" w:rsidRPr="002E147D" w:rsidRDefault="00DE1C25" w:rsidP="00F80B01">
            <w:pPr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 xml:space="preserve">Ordenanza sustitutiva a la Ordenanza de Conformación de Junta Cantonal de Protección de Derecho </w:t>
            </w:r>
            <w:r>
              <w:rPr>
                <w:rFonts w:ascii="Times New Roman" w:hAnsi="Times New Roman" w:cs="Times New Roman"/>
                <w:color w:val="000000"/>
              </w:rPr>
              <w:t>de Niños, Niñas y Adolescentes.</w:t>
            </w:r>
          </w:p>
        </w:tc>
        <w:tc>
          <w:tcPr>
            <w:tcW w:w="2322" w:type="dxa"/>
            <w:gridSpan w:val="2"/>
          </w:tcPr>
          <w:p w14:paraId="540A1EDD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Resolución OM-015-2017</w:t>
            </w:r>
          </w:p>
        </w:tc>
        <w:tc>
          <w:tcPr>
            <w:tcW w:w="2214" w:type="dxa"/>
            <w:vMerge w:val="restart"/>
          </w:tcPr>
          <w:p w14:paraId="234EE120" w14:textId="77777777" w:rsidR="00DE1C25" w:rsidRPr="002E147D" w:rsidRDefault="00B66EBD" w:rsidP="004E13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EBD">
              <w:rPr>
                <w:rFonts w:ascii="Times New Roman" w:hAnsi="Times New Roman" w:cs="Times New Roman"/>
                <w:color w:val="000000"/>
              </w:rPr>
              <w:t>http://www.cocaprode.gob.ec/docs/ORDENANZA%20QUE%20SUSTITUYE%20A%20LA%20ORDENAN</w:t>
            </w:r>
            <w:r w:rsidRPr="00B66EBD">
              <w:rPr>
                <w:rFonts w:ascii="Times New Roman" w:hAnsi="Times New Roman" w:cs="Times New Roman"/>
                <w:color w:val="000000"/>
              </w:rPr>
              <w:lastRenderedPageBreak/>
              <w:t>ZA%20DE%20CONFROMACION%20DE%20LA%20JUNTA%20FCO%20ORELLANA.PDF</w:t>
            </w:r>
          </w:p>
        </w:tc>
      </w:tr>
      <w:tr w:rsidR="00DE1C25" w:rsidRPr="002E147D" w14:paraId="54DEBF8C" w14:textId="77777777" w:rsidTr="004A53D0">
        <w:trPr>
          <w:trHeight w:val="464"/>
        </w:trPr>
        <w:tc>
          <w:tcPr>
            <w:tcW w:w="1384" w:type="dxa"/>
            <w:vMerge/>
          </w:tcPr>
          <w:p w14:paraId="5D9F1FA0" w14:textId="77777777" w:rsidR="00DE1C25" w:rsidRPr="002E147D" w:rsidRDefault="00DE1C25" w:rsidP="00B602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14:paraId="3C8D1A56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2" w:type="dxa"/>
            <w:gridSpan w:val="2"/>
          </w:tcPr>
          <w:p w14:paraId="0C382D96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29 de diciembre del 2017</w:t>
            </w:r>
          </w:p>
        </w:tc>
        <w:tc>
          <w:tcPr>
            <w:tcW w:w="2214" w:type="dxa"/>
            <w:vMerge/>
          </w:tcPr>
          <w:p w14:paraId="62398CE3" w14:textId="77777777" w:rsidR="00DE1C25" w:rsidRPr="002E147D" w:rsidRDefault="00DE1C25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6F57" w:rsidRPr="002E147D" w14:paraId="1D3BBD52" w14:textId="77777777" w:rsidTr="00944A0C">
        <w:trPr>
          <w:trHeight w:val="478"/>
        </w:trPr>
        <w:tc>
          <w:tcPr>
            <w:tcW w:w="5920" w:type="dxa"/>
            <w:gridSpan w:val="3"/>
          </w:tcPr>
          <w:p w14:paraId="00674AF6" w14:textId="77777777" w:rsidR="00B26F57" w:rsidRPr="002E147D" w:rsidRDefault="00B26F57" w:rsidP="003626F2">
            <w:pPr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FECHA ACTUALIZACIÓN DE LA INFORMACIÓN</w:t>
            </w:r>
          </w:p>
        </w:tc>
        <w:tc>
          <w:tcPr>
            <w:tcW w:w="3402" w:type="dxa"/>
            <w:gridSpan w:val="2"/>
          </w:tcPr>
          <w:p w14:paraId="15B35E77" w14:textId="1F82981B" w:rsidR="00B26F57" w:rsidRPr="002E147D" w:rsidRDefault="00E9345C" w:rsidP="00E9345C">
            <w:pPr>
              <w:ind w:left="708" w:hanging="7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AB2DAB">
              <w:rPr>
                <w:rFonts w:ascii="Times New Roman" w:hAnsi="Times New Roman" w:cs="Times New Roman"/>
                <w:color w:val="000000"/>
              </w:rPr>
              <w:t>0</w:t>
            </w:r>
            <w:r w:rsidR="005A7A96">
              <w:rPr>
                <w:rFonts w:ascii="Times New Roman" w:hAnsi="Times New Roman" w:cs="Times New Roman"/>
                <w:color w:val="000000"/>
              </w:rPr>
              <w:t>/0</w:t>
            </w:r>
            <w:r w:rsidR="00AB2DAB">
              <w:rPr>
                <w:rFonts w:ascii="Times New Roman" w:hAnsi="Times New Roman" w:cs="Times New Roman"/>
                <w:color w:val="000000"/>
              </w:rPr>
              <w:t>9</w:t>
            </w:r>
            <w:r w:rsidR="005A7A96">
              <w:rPr>
                <w:rFonts w:ascii="Times New Roman" w:hAnsi="Times New Roman" w:cs="Times New Roman"/>
                <w:color w:val="000000"/>
              </w:rPr>
              <w:t>/</w:t>
            </w:r>
            <w:r w:rsidR="00315E82">
              <w:rPr>
                <w:rFonts w:ascii="Times New Roman" w:hAnsi="Times New Roman" w:cs="Times New Roman"/>
                <w:color w:val="000000"/>
              </w:rPr>
              <w:t>/2021</w:t>
            </w:r>
          </w:p>
        </w:tc>
      </w:tr>
      <w:tr w:rsidR="00B26F57" w:rsidRPr="002E147D" w14:paraId="2063AD2E" w14:textId="77777777" w:rsidTr="00145F91">
        <w:trPr>
          <w:trHeight w:val="478"/>
        </w:trPr>
        <w:tc>
          <w:tcPr>
            <w:tcW w:w="5920" w:type="dxa"/>
            <w:gridSpan w:val="3"/>
          </w:tcPr>
          <w:p w14:paraId="17DABC94" w14:textId="77777777" w:rsidR="00B26F57" w:rsidRPr="002E147D" w:rsidRDefault="00B26F57" w:rsidP="003626F2">
            <w:pPr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PERIODICIDAD DE ACTUALIZACIÓN DE LA INFORMACION:</w:t>
            </w:r>
          </w:p>
        </w:tc>
        <w:tc>
          <w:tcPr>
            <w:tcW w:w="3402" w:type="dxa"/>
            <w:gridSpan w:val="2"/>
          </w:tcPr>
          <w:p w14:paraId="3D8131E3" w14:textId="77777777" w:rsidR="00B26F57" w:rsidRPr="002E147D" w:rsidRDefault="00B26F57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Mensual</w:t>
            </w:r>
          </w:p>
        </w:tc>
      </w:tr>
      <w:tr w:rsidR="00B26F57" w:rsidRPr="002E147D" w14:paraId="01B25932" w14:textId="77777777" w:rsidTr="00713328">
        <w:trPr>
          <w:trHeight w:val="428"/>
        </w:trPr>
        <w:tc>
          <w:tcPr>
            <w:tcW w:w="5920" w:type="dxa"/>
            <w:gridSpan w:val="3"/>
          </w:tcPr>
          <w:p w14:paraId="2AF77DC7" w14:textId="77777777" w:rsidR="00B26F57" w:rsidRPr="002E147D" w:rsidRDefault="00B26F57" w:rsidP="003626F2">
            <w:pPr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UNIDAD POSEEDORA DE LA INFORMACION – LITERAL A2</w:t>
            </w:r>
          </w:p>
        </w:tc>
        <w:tc>
          <w:tcPr>
            <w:tcW w:w="3402" w:type="dxa"/>
            <w:gridSpan w:val="2"/>
          </w:tcPr>
          <w:p w14:paraId="73A0FA61" w14:textId="77777777" w:rsidR="00B26F57" w:rsidRPr="002E147D" w:rsidRDefault="00B26F57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1CD">
              <w:rPr>
                <w:rFonts w:ascii="Times New Roman" w:eastAsia="Times New Roman" w:hAnsi="Times New Roman" w:cs="Times New Roman"/>
                <w:lang w:eastAsia="es-EC"/>
              </w:rPr>
              <w:t>GESTION TECNICA DE FORMULACION Y TRANSVERSALIZACION DE POLITICAS PUBLICAS</w:t>
            </w:r>
          </w:p>
        </w:tc>
      </w:tr>
      <w:tr w:rsidR="00B26F57" w:rsidRPr="002E147D" w14:paraId="6B91679E" w14:textId="77777777" w:rsidTr="00D23140">
        <w:trPr>
          <w:trHeight w:val="428"/>
        </w:trPr>
        <w:tc>
          <w:tcPr>
            <w:tcW w:w="5920" w:type="dxa"/>
            <w:gridSpan w:val="3"/>
          </w:tcPr>
          <w:p w14:paraId="321493AE" w14:textId="77777777" w:rsidR="00B26F57" w:rsidRPr="002E147D" w:rsidRDefault="00B26F57" w:rsidP="003626F2">
            <w:pPr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 xml:space="preserve">RESPONSABLE DE </w:t>
            </w:r>
            <w:proofErr w:type="gramStart"/>
            <w:r w:rsidRPr="002E147D">
              <w:rPr>
                <w:rFonts w:ascii="Times New Roman" w:hAnsi="Times New Roman" w:cs="Times New Roman"/>
                <w:color w:val="000000"/>
              </w:rPr>
              <w:t>LA  UNIDAD</w:t>
            </w:r>
            <w:proofErr w:type="gramEnd"/>
            <w:r w:rsidRPr="002E147D">
              <w:rPr>
                <w:rFonts w:ascii="Times New Roman" w:hAnsi="Times New Roman" w:cs="Times New Roman"/>
                <w:color w:val="000000"/>
              </w:rPr>
              <w:t xml:space="preserve"> POSEEDORA DE LA INFORMACION – LITERAL A2</w:t>
            </w:r>
          </w:p>
        </w:tc>
        <w:tc>
          <w:tcPr>
            <w:tcW w:w="3402" w:type="dxa"/>
            <w:gridSpan w:val="2"/>
          </w:tcPr>
          <w:p w14:paraId="5A723CC0" w14:textId="0428EE63" w:rsidR="00B26F57" w:rsidRPr="002E147D" w:rsidRDefault="00713134" w:rsidP="007475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134">
              <w:rPr>
                <w:rFonts w:ascii="Times New Roman" w:hAnsi="Times New Roman" w:cs="Times New Roman"/>
                <w:color w:val="000000"/>
              </w:rPr>
              <w:t>HAYDEE GUADALUPE MANGUI FREIRE</w:t>
            </w:r>
          </w:p>
        </w:tc>
      </w:tr>
      <w:tr w:rsidR="00B26F57" w:rsidRPr="002E147D" w14:paraId="69B0B94F" w14:textId="77777777" w:rsidTr="002520B3">
        <w:trPr>
          <w:trHeight w:val="428"/>
        </w:trPr>
        <w:tc>
          <w:tcPr>
            <w:tcW w:w="5920" w:type="dxa"/>
            <w:gridSpan w:val="3"/>
          </w:tcPr>
          <w:p w14:paraId="4440F862" w14:textId="77777777" w:rsidR="00B26F57" w:rsidRPr="002E147D" w:rsidRDefault="00B26F57" w:rsidP="003626F2">
            <w:pPr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 xml:space="preserve">CORREO ELECTRÓNICO DE LA RES RESPONSABLE DE </w:t>
            </w:r>
            <w:proofErr w:type="gramStart"/>
            <w:r w:rsidRPr="002E147D">
              <w:rPr>
                <w:rFonts w:ascii="Times New Roman" w:hAnsi="Times New Roman" w:cs="Times New Roman"/>
                <w:color w:val="000000"/>
              </w:rPr>
              <w:t>LA  UNIDAD</w:t>
            </w:r>
            <w:proofErr w:type="gramEnd"/>
            <w:r w:rsidRPr="002E147D">
              <w:rPr>
                <w:rFonts w:ascii="Times New Roman" w:hAnsi="Times New Roman" w:cs="Times New Roman"/>
                <w:color w:val="000000"/>
              </w:rPr>
              <w:t xml:space="preserve"> POSEEDORA DE LA INFORMACION – LITERAL A2</w:t>
            </w:r>
          </w:p>
        </w:tc>
        <w:tc>
          <w:tcPr>
            <w:tcW w:w="3402" w:type="dxa"/>
            <w:gridSpan w:val="2"/>
          </w:tcPr>
          <w:p w14:paraId="1EBD92AD" w14:textId="126680CF" w:rsidR="00B26F57" w:rsidRPr="002E147D" w:rsidRDefault="00713134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3134">
              <w:rPr>
                <w:rFonts w:ascii="Times New Roman" w:hAnsi="Times New Roman" w:cs="Times New Roman"/>
                <w:color w:val="000000"/>
              </w:rPr>
              <w:t>hmangui@cocaprode.gob.ec</w:t>
            </w:r>
          </w:p>
        </w:tc>
      </w:tr>
      <w:tr w:rsidR="00B26F57" w:rsidRPr="002E147D" w14:paraId="679F0342" w14:textId="77777777" w:rsidTr="009B34D9">
        <w:trPr>
          <w:trHeight w:val="428"/>
        </w:trPr>
        <w:tc>
          <w:tcPr>
            <w:tcW w:w="5920" w:type="dxa"/>
            <w:gridSpan w:val="3"/>
          </w:tcPr>
          <w:p w14:paraId="3BC1E9F6" w14:textId="77777777" w:rsidR="00B26F57" w:rsidRPr="002E147D" w:rsidRDefault="00B26F57" w:rsidP="003626F2">
            <w:pPr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 xml:space="preserve">NÚMERO DE TELÉFONO DE LA RESPONSABLE DE </w:t>
            </w:r>
            <w:proofErr w:type="gramStart"/>
            <w:r w:rsidRPr="002E147D">
              <w:rPr>
                <w:rFonts w:ascii="Times New Roman" w:hAnsi="Times New Roman" w:cs="Times New Roman"/>
                <w:color w:val="000000"/>
              </w:rPr>
              <w:t>LA  UNIDAD</w:t>
            </w:r>
            <w:proofErr w:type="gramEnd"/>
            <w:r w:rsidRPr="002E147D">
              <w:rPr>
                <w:rFonts w:ascii="Times New Roman" w:hAnsi="Times New Roman" w:cs="Times New Roman"/>
                <w:color w:val="000000"/>
              </w:rPr>
              <w:t xml:space="preserve"> POSEEDORA DE LA INFORMACION – LITERAL A2</w:t>
            </w:r>
          </w:p>
        </w:tc>
        <w:tc>
          <w:tcPr>
            <w:tcW w:w="3402" w:type="dxa"/>
            <w:gridSpan w:val="2"/>
          </w:tcPr>
          <w:p w14:paraId="1939492D" w14:textId="77777777" w:rsidR="00B26F57" w:rsidRDefault="00B26F57">
            <w:pPr>
              <w:rPr>
                <w:rFonts w:ascii="Times New Roman" w:hAnsi="Times New Roman" w:cs="Times New Roman"/>
                <w:color w:val="000000"/>
              </w:rPr>
            </w:pPr>
          </w:p>
          <w:p w14:paraId="45B90FC6" w14:textId="77777777" w:rsidR="00B26F57" w:rsidRPr="002E147D" w:rsidRDefault="00B26F57" w:rsidP="00B60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47D">
              <w:rPr>
                <w:rFonts w:ascii="Times New Roman" w:hAnsi="Times New Roman" w:cs="Times New Roman"/>
                <w:color w:val="000000"/>
              </w:rPr>
              <w:t>062-883-117</w:t>
            </w:r>
          </w:p>
        </w:tc>
      </w:tr>
    </w:tbl>
    <w:p w14:paraId="5A4CDD22" w14:textId="1882BA80" w:rsidR="00522F18" w:rsidRPr="002E147D" w:rsidRDefault="00C54318" w:rsidP="002E147D">
      <w:pPr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 xml:space="preserve">  </w:t>
      </w:r>
    </w:p>
    <w:sectPr w:rsidR="00522F18" w:rsidRPr="002E147D" w:rsidSect="003D2520">
      <w:headerReference w:type="default" r:id="rId33"/>
      <w:pgSz w:w="11906" w:h="16838"/>
      <w:pgMar w:top="1417" w:right="1133" w:bottom="1276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5736A" w14:textId="77777777" w:rsidR="006D5777" w:rsidRDefault="006D5777" w:rsidP="00A5747D">
      <w:pPr>
        <w:spacing w:after="0" w:line="240" w:lineRule="auto"/>
      </w:pPr>
      <w:r>
        <w:separator/>
      </w:r>
    </w:p>
  </w:endnote>
  <w:endnote w:type="continuationSeparator" w:id="0">
    <w:p w14:paraId="0A00C529" w14:textId="77777777" w:rsidR="006D5777" w:rsidRDefault="006D5777" w:rsidP="00A5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33795" w14:textId="77777777" w:rsidR="006D5777" w:rsidRDefault="006D5777" w:rsidP="00A5747D">
      <w:pPr>
        <w:spacing w:after="0" w:line="240" w:lineRule="auto"/>
      </w:pPr>
      <w:r>
        <w:separator/>
      </w:r>
    </w:p>
  </w:footnote>
  <w:footnote w:type="continuationSeparator" w:id="0">
    <w:p w14:paraId="1DE6D291" w14:textId="77777777" w:rsidR="006D5777" w:rsidRDefault="006D5777" w:rsidP="00A57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6FF7F" w14:textId="77777777" w:rsidR="007F61CB" w:rsidRDefault="007F61CB">
    <w:pPr>
      <w:pStyle w:val="Encabezado"/>
    </w:pPr>
  </w:p>
  <w:p w14:paraId="16848F3E" w14:textId="77777777" w:rsidR="007F61CB" w:rsidRDefault="007F61CB">
    <w:pPr>
      <w:pStyle w:val="Encabezado"/>
    </w:pPr>
  </w:p>
  <w:p w14:paraId="76780AC6" w14:textId="77777777" w:rsidR="007F61CB" w:rsidRDefault="007F61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11"/>
    <w:rsid w:val="000172AE"/>
    <w:rsid w:val="00031910"/>
    <w:rsid w:val="000442C4"/>
    <w:rsid w:val="0004438B"/>
    <w:rsid w:val="000613EA"/>
    <w:rsid w:val="0006241C"/>
    <w:rsid w:val="00076B1D"/>
    <w:rsid w:val="000A0E48"/>
    <w:rsid w:val="000A52CA"/>
    <w:rsid w:val="000E7729"/>
    <w:rsid w:val="000F2DC1"/>
    <w:rsid w:val="00104F2D"/>
    <w:rsid w:val="00126E50"/>
    <w:rsid w:val="00180AFA"/>
    <w:rsid w:val="001A32C4"/>
    <w:rsid w:val="001A4815"/>
    <w:rsid w:val="001C4D2E"/>
    <w:rsid w:val="001C7DA1"/>
    <w:rsid w:val="001D4DF0"/>
    <w:rsid w:val="001E19A2"/>
    <w:rsid w:val="001E61DC"/>
    <w:rsid w:val="00225299"/>
    <w:rsid w:val="00226091"/>
    <w:rsid w:val="00275408"/>
    <w:rsid w:val="002759C1"/>
    <w:rsid w:val="002B0DBA"/>
    <w:rsid w:val="002C27E4"/>
    <w:rsid w:val="002C2D89"/>
    <w:rsid w:val="002D605F"/>
    <w:rsid w:val="002E0B5A"/>
    <w:rsid w:val="002E147D"/>
    <w:rsid w:val="002E502D"/>
    <w:rsid w:val="002E68B6"/>
    <w:rsid w:val="003143E2"/>
    <w:rsid w:val="00315E82"/>
    <w:rsid w:val="0033632B"/>
    <w:rsid w:val="003459BA"/>
    <w:rsid w:val="003626F2"/>
    <w:rsid w:val="00362B7C"/>
    <w:rsid w:val="00373BFC"/>
    <w:rsid w:val="003A1ED7"/>
    <w:rsid w:val="003A274B"/>
    <w:rsid w:val="003A7D8B"/>
    <w:rsid w:val="003B08F3"/>
    <w:rsid w:val="003D2520"/>
    <w:rsid w:val="00405447"/>
    <w:rsid w:val="00434AA4"/>
    <w:rsid w:val="00440A47"/>
    <w:rsid w:val="00457DB3"/>
    <w:rsid w:val="00465BC5"/>
    <w:rsid w:val="00480C56"/>
    <w:rsid w:val="0048331F"/>
    <w:rsid w:val="00487CC1"/>
    <w:rsid w:val="004943D9"/>
    <w:rsid w:val="004978A9"/>
    <w:rsid w:val="004A041A"/>
    <w:rsid w:val="004A09EF"/>
    <w:rsid w:val="004A35B9"/>
    <w:rsid w:val="004A53D0"/>
    <w:rsid w:val="004B2CCB"/>
    <w:rsid w:val="004C314D"/>
    <w:rsid w:val="004E13C2"/>
    <w:rsid w:val="004E7FAF"/>
    <w:rsid w:val="004F2871"/>
    <w:rsid w:val="00514128"/>
    <w:rsid w:val="00517ED0"/>
    <w:rsid w:val="00522F18"/>
    <w:rsid w:val="005243AC"/>
    <w:rsid w:val="0053627D"/>
    <w:rsid w:val="00540CB2"/>
    <w:rsid w:val="0054405A"/>
    <w:rsid w:val="00550CD9"/>
    <w:rsid w:val="00561ABB"/>
    <w:rsid w:val="00567502"/>
    <w:rsid w:val="0059440F"/>
    <w:rsid w:val="00596ED2"/>
    <w:rsid w:val="005A7A96"/>
    <w:rsid w:val="005B1E67"/>
    <w:rsid w:val="005B390C"/>
    <w:rsid w:val="005D37CE"/>
    <w:rsid w:val="005E2F6D"/>
    <w:rsid w:val="005E3B3B"/>
    <w:rsid w:val="005F7893"/>
    <w:rsid w:val="0060185A"/>
    <w:rsid w:val="00626F11"/>
    <w:rsid w:val="00631AE0"/>
    <w:rsid w:val="00632D1F"/>
    <w:rsid w:val="006431BB"/>
    <w:rsid w:val="00652DA9"/>
    <w:rsid w:val="00655985"/>
    <w:rsid w:val="00672DE7"/>
    <w:rsid w:val="006817F8"/>
    <w:rsid w:val="006A4C08"/>
    <w:rsid w:val="006A5F8D"/>
    <w:rsid w:val="006B42FB"/>
    <w:rsid w:val="006C13A6"/>
    <w:rsid w:val="006D5777"/>
    <w:rsid w:val="006F233B"/>
    <w:rsid w:val="00713134"/>
    <w:rsid w:val="00730551"/>
    <w:rsid w:val="0074750B"/>
    <w:rsid w:val="00757935"/>
    <w:rsid w:val="00766C87"/>
    <w:rsid w:val="00772F7C"/>
    <w:rsid w:val="00782F5C"/>
    <w:rsid w:val="00783EB8"/>
    <w:rsid w:val="007B16B9"/>
    <w:rsid w:val="007B4B46"/>
    <w:rsid w:val="007B4E42"/>
    <w:rsid w:val="007B597F"/>
    <w:rsid w:val="007B7100"/>
    <w:rsid w:val="007D0FBF"/>
    <w:rsid w:val="007E1CBB"/>
    <w:rsid w:val="007F4C85"/>
    <w:rsid w:val="007F61CB"/>
    <w:rsid w:val="0080143B"/>
    <w:rsid w:val="00823DAD"/>
    <w:rsid w:val="008246D0"/>
    <w:rsid w:val="00860BCB"/>
    <w:rsid w:val="008A27C2"/>
    <w:rsid w:val="008B7401"/>
    <w:rsid w:val="008D1601"/>
    <w:rsid w:val="009053EB"/>
    <w:rsid w:val="00907BB6"/>
    <w:rsid w:val="00941523"/>
    <w:rsid w:val="00947479"/>
    <w:rsid w:val="00963362"/>
    <w:rsid w:val="009755C6"/>
    <w:rsid w:val="00985284"/>
    <w:rsid w:val="0098759B"/>
    <w:rsid w:val="009965EE"/>
    <w:rsid w:val="009A45AE"/>
    <w:rsid w:val="009C2A02"/>
    <w:rsid w:val="009D7EF8"/>
    <w:rsid w:val="009F4270"/>
    <w:rsid w:val="00A06B15"/>
    <w:rsid w:val="00A160CF"/>
    <w:rsid w:val="00A167B1"/>
    <w:rsid w:val="00A177C9"/>
    <w:rsid w:val="00A34CEC"/>
    <w:rsid w:val="00A5747D"/>
    <w:rsid w:val="00A731A6"/>
    <w:rsid w:val="00A9165E"/>
    <w:rsid w:val="00A935AC"/>
    <w:rsid w:val="00A95AC9"/>
    <w:rsid w:val="00A96E5E"/>
    <w:rsid w:val="00AB2DAB"/>
    <w:rsid w:val="00AC3ED9"/>
    <w:rsid w:val="00AC3F41"/>
    <w:rsid w:val="00B047AF"/>
    <w:rsid w:val="00B104B2"/>
    <w:rsid w:val="00B26F57"/>
    <w:rsid w:val="00B3744A"/>
    <w:rsid w:val="00B46695"/>
    <w:rsid w:val="00B60279"/>
    <w:rsid w:val="00B60640"/>
    <w:rsid w:val="00B66EBD"/>
    <w:rsid w:val="00B72F35"/>
    <w:rsid w:val="00B81A85"/>
    <w:rsid w:val="00BB0CF3"/>
    <w:rsid w:val="00BB4151"/>
    <w:rsid w:val="00BD2F38"/>
    <w:rsid w:val="00C02F55"/>
    <w:rsid w:val="00C10D77"/>
    <w:rsid w:val="00C1400B"/>
    <w:rsid w:val="00C14420"/>
    <w:rsid w:val="00C54318"/>
    <w:rsid w:val="00C57CB7"/>
    <w:rsid w:val="00CD4D40"/>
    <w:rsid w:val="00CD4E38"/>
    <w:rsid w:val="00CD7CBF"/>
    <w:rsid w:val="00CE05DF"/>
    <w:rsid w:val="00CF0D86"/>
    <w:rsid w:val="00D46258"/>
    <w:rsid w:val="00D46B3B"/>
    <w:rsid w:val="00D6045F"/>
    <w:rsid w:val="00D8469B"/>
    <w:rsid w:val="00D8794F"/>
    <w:rsid w:val="00D925BD"/>
    <w:rsid w:val="00D96F2D"/>
    <w:rsid w:val="00DB0E0F"/>
    <w:rsid w:val="00DB2FEE"/>
    <w:rsid w:val="00DC20A7"/>
    <w:rsid w:val="00DE1C25"/>
    <w:rsid w:val="00E06D18"/>
    <w:rsid w:val="00E11011"/>
    <w:rsid w:val="00E1525A"/>
    <w:rsid w:val="00E3647E"/>
    <w:rsid w:val="00E36FCC"/>
    <w:rsid w:val="00E410E9"/>
    <w:rsid w:val="00E42FDC"/>
    <w:rsid w:val="00E652EE"/>
    <w:rsid w:val="00E727F2"/>
    <w:rsid w:val="00E764D7"/>
    <w:rsid w:val="00E808B9"/>
    <w:rsid w:val="00E845EF"/>
    <w:rsid w:val="00E84938"/>
    <w:rsid w:val="00E85817"/>
    <w:rsid w:val="00E9345C"/>
    <w:rsid w:val="00EB4D58"/>
    <w:rsid w:val="00EC3CD5"/>
    <w:rsid w:val="00EC5BA5"/>
    <w:rsid w:val="00ED13A8"/>
    <w:rsid w:val="00EE07BE"/>
    <w:rsid w:val="00F14FFB"/>
    <w:rsid w:val="00F21A68"/>
    <w:rsid w:val="00F23B30"/>
    <w:rsid w:val="00F55223"/>
    <w:rsid w:val="00F64FBB"/>
    <w:rsid w:val="00F80B01"/>
    <w:rsid w:val="00F8784C"/>
    <w:rsid w:val="00F87BD3"/>
    <w:rsid w:val="00F91BF5"/>
    <w:rsid w:val="00FA7A5D"/>
    <w:rsid w:val="00FB01F7"/>
    <w:rsid w:val="00FD1875"/>
    <w:rsid w:val="00FD6EF1"/>
    <w:rsid w:val="00FE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82A48"/>
  <w15:docId w15:val="{4940951B-8F7E-4C41-89B3-BF572A84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uentedeprrafopredeter"/>
    <w:rsid w:val="00487CC1"/>
  </w:style>
  <w:style w:type="character" w:styleId="nfasis">
    <w:name w:val="Emphasis"/>
    <w:basedOn w:val="Fuentedeprrafopredeter"/>
    <w:uiPriority w:val="20"/>
    <w:qFormat/>
    <w:rsid w:val="00487CC1"/>
    <w:rPr>
      <w:i/>
      <w:iCs/>
    </w:rPr>
  </w:style>
  <w:style w:type="table" w:styleId="Sombreadoclaro">
    <w:name w:val="Light Shading"/>
    <w:basedOn w:val="Tablanormal"/>
    <w:uiPriority w:val="60"/>
    <w:rsid w:val="000172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574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47D"/>
  </w:style>
  <w:style w:type="paragraph" w:styleId="Piedepgina">
    <w:name w:val="footer"/>
    <w:basedOn w:val="Normal"/>
    <w:link w:val="PiedepginaCar"/>
    <w:uiPriority w:val="99"/>
    <w:unhideWhenUsed/>
    <w:rsid w:val="00A574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47D"/>
  </w:style>
  <w:style w:type="character" w:styleId="Hipervnculo">
    <w:name w:val="Hyperlink"/>
    <w:basedOn w:val="Fuentedeprrafopredeter"/>
    <w:uiPriority w:val="99"/>
    <w:semiHidden/>
    <w:unhideWhenUsed/>
    <w:rsid w:val="00772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gualdad.gob.ec/wp-content/uploads/downloads/2017/11/convencion_iberoamericana_derechos_jovenes.pdf" TargetMode="External"/><Relationship Id="rId18" Type="http://schemas.openxmlformats.org/officeDocument/2006/relationships/hyperlink" Target="https://www.asambleanacional.gob.ec/es/leyes-aprobadas?leyes-aprobadas=All&amp;title=CODIGO+ORGANICO+ADMINISTRATIVO&amp;fecha=" TargetMode="External"/><Relationship Id="rId26" Type="http://schemas.openxmlformats.org/officeDocument/2006/relationships/hyperlink" Target="https://www.asambleanacional.gob.ec/es/leyes-aprobadas?leyes-aprobadas=All&amp;title=Ley+Org%C3%A1nica+del+Sistema+Nacional+de+Contrataci%C3%B3n+P%C3%BAblica&amp;fecha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sambleanacional.gob.ec/es/leyes-aprobadas?leyes-aprobadas=All&amp;title=Ley+Org%C3%A1nica+de+Discapacidades&amp;fecha=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asambleanacional.gob.ec/sites/default/files/private/asambleanacional/filesasambleanacionalnameuid-20/transparencia-2015/literal-a/a2/2018-08-01-constitucion-reformada.pdf" TargetMode="External"/><Relationship Id="rId12" Type="http://schemas.openxmlformats.org/officeDocument/2006/relationships/hyperlink" Target="https://www.igualdad.gob.ec/wp-content/uploads/downloads/2017/11/convencion_proteccion_ninos_enmateria_adopcion.pdf" TargetMode="External"/><Relationship Id="rId17" Type="http://schemas.openxmlformats.org/officeDocument/2006/relationships/hyperlink" Target="http://www.funcionjudicial.gob.ec/pdf/CODIGO%20ORGANICO%20GENERAL%20DE%20PROCESOS.pdf" TargetMode="External"/><Relationship Id="rId25" Type="http://schemas.openxmlformats.org/officeDocument/2006/relationships/hyperlink" Target="https://www.asambleanacional.gob.ec/es/leyes-aprobadas?leyes-aprobadas=All&amp;title=Ley+Org%C3%A1nica+de+Participaci%C3%B3n+Ciudadana&amp;fecha=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gualdad.gob.ec/wp-content/uploads/downloads/2017/11/convencion_derechos_nino.pdf" TargetMode="External"/><Relationship Id="rId20" Type="http://schemas.openxmlformats.org/officeDocument/2006/relationships/hyperlink" Target="https://www.asambleanacional.gob.ec/es/leyes-aprobadas?leyes-aprobadas=All&amp;title=C%C3%B3digo+Org%C3%A1nico+de+Organizaci%C3%B3n+Territorial%2C+Autonom%C3%ADa+y+Descentralizaci%C3%B3n&amp;fecha=" TargetMode="External"/><Relationship Id="rId29" Type="http://schemas.openxmlformats.org/officeDocument/2006/relationships/hyperlink" Target="file:///C:\Users\ADMIN\Downloads\160429%20Ley%20del%20Anciano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gualdadgenero.gob.ec/wp-content/uploads/2018/06/CONVENCION-INTERAMERICANA-PARA-PREVENIR-SANCIONAR-Y-ERRADICAR-LA-VIOLENCIA-CONTRA-LA-MUJER-BELM-DO-PAR.pdf" TargetMode="External"/><Relationship Id="rId24" Type="http://schemas.openxmlformats.org/officeDocument/2006/relationships/hyperlink" Target="https://www.asambleanacional.gob.ec/es/leyes-aprobadas?leyes-aprobadas=All&amp;title=Ley+Org%C3%A1nica+de+Servicio+P%C3%BAblico&amp;fecha=" TargetMode="External"/><Relationship Id="rId32" Type="http://schemas.openxmlformats.org/officeDocument/2006/relationships/hyperlink" Target="http://www.oas.org/juridico/pdfs/mesicic5_ecu_ane_mdt_4.4_reg_losep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ocial.un.org/ageing-working-group/documents/mipaa-sp.pdf" TargetMode="External"/><Relationship Id="rId23" Type="http://schemas.openxmlformats.org/officeDocument/2006/relationships/hyperlink" Target="https://www.igualdad.gob.ec/wp-content/uploads/downloads/2018/05/ley_prevenir_y_erradicar_violencia_mujeres.pdf" TargetMode="External"/><Relationship Id="rId28" Type="http://schemas.openxmlformats.org/officeDocument/2006/relationships/hyperlink" Target="https://www.cancilleria.gob.ec/wp-content/uploads/2014/03/ley_de_movilidad_humana_oficial.pdf" TargetMode="External"/><Relationship Id="rId10" Type="http://schemas.openxmlformats.org/officeDocument/2006/relationships/hyperlink" Target="http://www.datospublicos.gob.ec/wp-content/uploads/downloads/2015/09/Convencion-Interamericana-sobre-Derechos-Humanos.pdf" TargetMode="External"/><Relationship Id="rId19" Type="http://schemas.openxmlformats.org/officeDocument/2006/relationships/hyperlink" Target="https://spryn.finanzas.gob.ec/esipren-web/archivos_html/file/C%C3%B3digo%20de%20Planificaci%C3%B3n%20y%20Finanzas%20P%C3%BAblicas.pdf" TargetMode="External"/><Relationship Id="rId31" Type="http://schemas.openxmlformats.org/officeDocument/2006/relationships/hyperlink" Target="https://www.presidencia.gob.ec/wp-content/uploads/2018/04/a2_3_reg_codigo_org_plan_fin_pu_mar_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ejodiscapacidades.gob.ec/wp-content/uploads/downloads/2014/02/convencion_derechos_discapacidad.pdf" TargetMode="External"/><Relationship Id="rId14" Type="http://schemas.openxmlformats.org/officeDocument/2006/relationships/hyperlink" Target="https://www.igualdadgenero.gob.ec/wp-content/uploads/2018/06/CONVENCION-SOBRE-ELIMINACION-DE-TODA-DISCRIMINACI%C3%93N-CONTRA-LA-MUJER.pdf" TargetMode="External"/><Relationship Id="rId22" Type="http://schemas.openxmlformats.org/officeDocument/2006/relationships/hyperlink" Target="https://www.asambleanacional.gob.ec/es/leyes-aprobadas?leyes-aprobadas=All&amp;title=ley+organica+para+la+eficiencia+en+la+contratacion+publica&amp;fecha=" TargetMode="External"/><Relationship Id="rId27" Type="http://schemas.openxmlformats.org/officeDocument/2006/relationships/hyperlink" Target="http://www.dpe.gob.ec/lotaip/pdfjulio/JURIDICO/a2/LOTAIP.pdf" TargetMode="External"/><Relationship Id="rId30" Type="http://schemas.openxmlformats.org/officeDocument/2006/relationships/hyperlink" Target="https://www.igualdad.gob.ec/wp-content/uploads/downloads/2018/05/ley_de_juventud.pd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pueblosynacionalidades.gob.ec/wp-content/uploads/2018/04/a2-convenio-16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5E86-D3FE-44A5-BFE0-C9F8909C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1641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 PC</cp:lastModifiedBy>
  <cp:revision>14</cp:revision>
  <dcterms:created xsi:type="dcterms:W3CDTF">2021-04-01T14:51:00Z</dcterms:created>
  <dcterms:modified xsi:type="dcterms:W3CDTF">2021-10-12T17:08:00Z</dcterms:modified>
</cp:coreProperties>
</file>